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D1300B">
        <w:trPr>
          <w:cantSplit/>
        </w:trPr>
        <w:tc>
          <w:tcPr>
            <w:tcW w:w="8856" w:type="dxa"/>
            <w:gridSpan w:val="6"/>
          </w:tcPr>
          <w:p w:rsidR="00D1300B" w:rsidRDefault="00D1300B">
            <w:pPr>
              <w:rPr>
                <w:rFonts w:ascii="Arial" w:hAnsi="Arial"/>
                <w:lang w:val="en-GB"/>
              </w:rPr>
            </w:pPr>
          </w:p>
          <w:p w:rsidR="002355E2" w:rsidRDefault="002355E2" w:rsidP="002355E2">
            <w:pPr>
              <w:tabs>
                <w:tab w:val="center" w:pos="4560"/>
              </w:tabs>
              <w:jc w:val="center"/>
              <w:rPr>
                <w:rFonts w:ascii="Arial" w:hAnsi="Arial"/>
                <w:b/>
                <w:sz w:val="28"/>
                <w:lang w:val="en-GB"/>
              </w:rPr>
            </w:pPr>
          </w:p>
          <w:p w:rsidR="00D1300B" w:rsidRDefault="00D1300B" w:rsidP="002355E2">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2355E2">
            <w:pPr>
              <w:jc w:val="center"/>
              <w:rPr>
                <w:rFonts w:ascii="Arial" w:hAnsi="Arial"/>
                <w:b/>
                <w:sz w:val="28"/>
                <w:lang w:val="en-GB"/>
              </w:rPr>
            </w:pPr>
          </w:p>
          <w:p w:rsidR="00D1300B" w:rsidRPr="00306247" w:rsidRDefault="00D1300B" w:rsidP="002355E2">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ockticker">
                <w:r>
                  <w:rPr>
                    <w:rFonts w:ascii="Arial" w:hAnsi="Arial"/>
                    <w:b/>
                    <w:sz w:val="28"/>
                    <w:lang w:val="en-GB"/>
                  </w:rPr>
                  <w:t>ONTARIO</w:t>
                </w:r>
              </w:smartTag>
            </w:smartTag>
          </w:p>
          <w:p w:rsidR="00D1300B" w:rsidRDefault="00D1300B">
            <w:pPr>
              <w:jc w:val="center"/>
              <w:rPr>
                <w:rFonts w:ascii="Arial" w:hAnsi="Arial"/>
              </w:rPr>
            </w:pPr>
          </w:p>
          <w:p w:rsidR="002355E2" w:rsidRDefault="002355E2">
            <w:pPr>
              <w:jc w:val="center"/>
              <w:rPr>
                <w:rFonts w:ascii="Arial" w:hAnsi="Arial"/>
              </w:rPr>
            </w:pPr>
          </w:p>
          <w:p w:rsidR="00D1300B" w:rsidRDefault="00D52195">
            <w:pPr>
              <w:jc w:val="center"/>
              <w:rPr>
                <w:rFonts w:ascii="Arial" w:hAnsi="Arial"/>
                <w:lang w:val="en-GB"/>
              </w:rPr>
            </w:pPr>
            <w:r>
              <w:rPr>
                <w:noProof/>
                <w:lang w:val="en-CA" w:eastAsia="en-CA"/>
              </w:rPr>
              <w:drawing>
                <wp:inline distT="0" distB="0" distL="0" distR="0">
                  <wp:extent cx="2105025" cy="847725"/>
                  <wp:effectExtent l="19050" t="0" r="9525" b="0"/>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8" cstate="print"/>
                          <a:srcRect/>
                          <a:stretch>
                            <a:fillRect/>
                          </a:stretch>
                        </pic:blipFill>
                        <pic:spPr bwMode="auto">
                          <a:xfrm>
                            <a:off x="0" y="0"/>
                            <a:ext cx="2105025" cy="847725"/>
                          </a:xfrm>
                          <a:prstGeom prst="rect">
                            <a:avLst/>
                          </a:prstGeom>
                          <a:noFill/>
                          <a:ln w="9525">
                            <a:noFill/>
                            <a:miter lim="800000"/>
                            <a:headEnd/>
                            <a:tailEnd/>
                          </a:ln>
                        </pic:spPr>
                      </pic:pic>
                    </a:graphicData>
                  </a:graphic>
                </wp:inline>
              </w:drawing>
            </w:r>
          </w:p>
          <w:p w:rsidR="00306247" w:rsidRDefault="00306247">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6A012D" w:rsidRDefault="006A012D">
            <w:pPr>
              <w:rPr>
                <w:rFonts w:ascii="Arial" w:hAnsi="Arial"/>
              </w:rPr>
            </w:pPr>
            <w:r>
              <w:rPr>
                <w:rFonts w:ascii="Arial" w:hAnsi="Arial"/>
                <w:sz w:val="28"/>
                <w:szCs w:val="28"/>
              </w:rPr>
              <w:t>Applied Mechanics</w:t>
            </w:r>
          </w:p>
        </w:tc>
      </w:tr>
      <w:tr w:rsidR="000A715D">
        <w:tc>
          <w:tcPr>
            <w:tcW w:w="2518" w:type="dxa"/>
          </w:tcPr>
          <w:p w:rsidR="000A715D" w:rsidRDefault="000A715D">
            <w:pPr>
              <w:rPr>
                <w:rFonts w:ascii="Arial" w:hAnsi="Arial"/>
                <w:b/>
                <w:lang w:val="en-GB"/>
              </w:rPr>
            </w:pPr>
            <w:r>
              <w:rPr>
                <w:rFonts w:ascii="Arial" w:hAnsi="Arial"/>
                <w:b/>
                <w:lang w:val="en-GB"/>
              </w:rPr>
              <w:t>CODE NO. :</w:t>
            </w:r>
          </w:p>
          <w:p w:rsidR="000A715D" w:rsidRDefault="000A715D">
            <w:pPr>
              <w:rPr>
                <w:rFonts w:ascii="Arial" w:hAnsi="Arial"/>
                <w:b/>
              </w:rPr>
            </w:pPr>
          </w:p>
        </w:tc>
        <w:tc>
          <w:tcPr>
            <w:tcW w:w="3402" w:type="dxa"/>
            <w:gridSpan w:val="2"/>
          </w:tcPr>
          <w:p w:rsidR="000A715D" w:rsidRDefault="006A012D" w:rsidP="005E3324">
            <w:pPr>
              <w:rPr>
                <w:rFonts w:ascii="Arial" w:hAnsi="Arial"/>
              </w:rPr>
            </w:pPr>
            <w:r>
              <w:rPr>
                <w:rFonts w:ascii="Arial" w:hAnsi="Arial"/>
              </w:rPr>
              <w:t>MCH</w:t>
            </w:r>
            <w:r w:rsidR="000A715D">
              <w:rPr>
                <w:rFonts w:ascii="Arial" w:hAnsi="Arial"/>
              </w:rPr>
              <w:t>110</w:t>
            </w:r>
          </w:p>
        </w:tc>
        <w:tc>
          <w:tcPr>
            <w:tcW w:w="1701" w:type="dxa"/>
            <w:gridSpan w:val="2"/>
          </w:tcPr>
          <w:p w:rsidR="000A715D" w:rsidRDefault="000A715D" w:rsidP="005E3324">
            <w:pPr>
              <w:rPr>
                <w:rFonts w:ascii="Arial" w:hAnsi="Arial"/>
                <w:b/>
              </w:rPr>
            </w:pPr>
            <w:r>
              <w:rPr>
                <w:rFonts w:ascii="Arial" w:hAnsi="Arial"/>
                <w:b/>
                <w:lang w:val="en-GB"/>
              </w:rPr>
              <w:t>SEMESTER:</w:t>
            </w:r>
          </w:p>
        </w:tc>
        <w:tc>
          <w:tcPr>
            <w:tcW w:w="1235" w:type="dxa"/>
          </w:tcPr>
          <w:p w:rsidR="000A715D" w:rsidRDefault="00851FEE" w:rsidP="005E3324">
            <w:pPr>
              <w:rPr>
                <w:rFonts w:ascii="Arial" w:hAnsi="Arial"/>
              </w:rPr>
            </w:pPr>
            <w:r>
              <w:rPr>
                <w:rFonts w:ascii="Arial" w:hAnsi="Arial"/>
              </w:rPr>
              <w:t>THREE</w:t>
            </w:r>
          </w:p>
        </w:tc>
      </w:tr>
      <w:tr w:rsidR="000A715D">
        <w:trPr>
          <w:cantSplit/>
        </w:trPr>
        <w:tc>
          <w:tcPr>
            <w:tcW w:w="2518" w:type="dxa"/>
          </w:tcPr>
          <w:p w:rsidR="000A715D" w:rsidRDefault="000A715D">
            <w:pPr>
              <w:rPr>
                <w:rFonts w:ascii="Arial" w:hAnsi="Arial"/>
                <w:b/>
                <w:lang w:val="en-GB"/>
              </w:rPr>
            </w:pPr>
            <w:r>
              <w:rPr>
                <w:rFonts w:ascii="Arial" w:hAnsi="Arial"/>
                <w:b/>
                <w:lang w:val="en-GB"/>
              </w:rPr>
              <w:t>PROGRAM:</w:t>
            </w:r>
          </w:p>
          <w:p w:rsidR="000A715D" w:rsidRDefault="000A715D">
            <w:pPr>
              <w:rPr>
                <w:rFonts w:ascii="Arial" w:hAnsi="Arial"/>
              </w:rPr>
            </w:pPr>
          </w:p>
        </w:tc>
        <w:tc>
          <w:tcPr>
            <w:tcW w:w="6338" w:type="dxa"/>
            <w:gridSpan w:val="5"/>
          </w:tcPr>
          <w:p w:rsidR="000A715D" w:rsidRPr="006A012D" w:rsidRDefault="002355E2" w:rsidP="002355E2">
            <w:pPr>
              <w:rPr>
                <w:rFonts w:ascii="Arial" w:hAnsi="Arial"/>
              </w:rPr>
            </w:pPr>
            <w:r>
              <w:rPr>
                <w:rFonts w:ascii="Arial" w:hAnsi="Arial"/>
                <w:bCs/>
                <w:iCs/>
                <w:sz w:val="22"/>
                <w:szCs w:val="22"/>
              </w:rPr>
              <w:t xml:space="preserve"> </w:t>
            </w:r>
            <w:r w:rsidR="006A012D" w:rsidRPr="006A012D">
              <w:rPr>
                <w:rFonts w:ascii="Arial" w:hAnsi="Arial"/>
                <w:bCs/>
                <w:iCs/>
                <w:sz w:val="22"/>
                <w:szCs w:val="22"/>
              </w:rPr>
              <w:t>Mechanical Engineering Technician – Manufacturing</w:t>
            </w:r>
          </w:p>
        </w:tc>
      </w:tr>
      <w:tr w:rsidR="000A715D">
        <w:trPr>
          <w:cantSplit/>
        </w:trPr>
        <w:tc>
          <w:tcPr>
            <w:tcW w:w="2518" w:type="dxa"/>
          </w:tcPr>
          <w:p w:rsidR="000A715D" w:rsidRDefault="000A715D">
            <w:pPr>
              <w:rPr>
                <w:rFonts w:ascii="Arial" w:hAnsi="Arial"/>
                <w:b/>
                <w:lang w:val="en-GB"/>
              </w:rPr>
            </w:pPr>
            <w:r>
              <w:rPr>
                <w:rFonts w:ascii="Arial" w:hAnsi="Arial"/>
                <w:b/>
                <w:lang w:val="en-GB"/>
              </w:rPr>
              <w:t>AUTHOR:</w:t>
            </w:r>
          </w:p>
          <w:p w:rsidR="000A715D" w:rsidRDefault="000A715D">
            <w:pPr>
              <w:rPr>
                <w:rFonts w:ascii="Arial" w:hAnsi="Arial"/>
              </w:rPr>
            </w:pPr>
          </w:p>
        </w:tc>
        <w:tc>
          <w:tcPr>
            <w:tcW w:w="6338" w:type="dxa"/>
            <w:gridSpan w:val="5"/>
          </w:tcPr>
          <w:p w:rsidR="000A715D" w:rsidRDefault="00DE6C11">
            <w:pPr>
              <w:rPr>
                <w:rFonts w:ascii="Arial" w:hAnsi="Arial"/>
              </w:rPr>
            </w:pPr>
            <w:r>
              <w:rPr>
                <w:rFonts w:ascii="Arial" w:hAnsi="Arial"/>
              </w:rPr>
              <w:t>Alvin Olar</w:t>
            </w:r>
          </w:p>
        </w:tc>
      </w:tr>
      <w:tr w:rsidR="000A715D" w:rsidTr="000E1E1D">
        <w:tc>
          <w:tcPr>
            <w:tcW w:w="2518" w:type="dxa"/>
          </w:tcPr>
          <w:p w:rsidR="000A715D" w:rsidRDefault="000A715D">
            <w:pPr>
              <w:rPr>
                <w:rFonts w:ascii="Arial" w:hAnsi="Arial"/>
                <w:b/>
                <w:lang w:val="en-GB"/>
              </w:rPr>
            </w:pPr>
            <w:r>
              <w:rPr>
                <w:rFonts w:ascii="Arial" w:hAnsi="Arial"/>
                <w:b/>
                <w:lang w:val="en-GB"/>
              </w:rPr>
              <w:t>DATE:</w:t>
            </w:r>
          </w:p>
          <w:p w:rsidR="000A715D" w:rsidRDefault="000A715D">
            <w:pPr>
              <w:rPr>
                <w:rFonts w:ascii="Arial" w:hAnsi="Arial"/>
              </w:rPr>
            </w:pPr>
          </w:p>
        </w:tc>
        <w:tc>
          <w:tcPr>
            <w:tcW w:w="1460" w:type="dxa"/>
          </w:tcPr>
          <w:p w:rsidR="000A715D" w:rsidRDefault="000E1E1D" w:rsidP="00D52195">
            <w:pPr>
              <w:rPr>
                <w:rFonts w:ascii="Arial" w:hAnsi="Arial"/>
              </w:rPr>
            </w:pPr>
            <w:r>
              <w:rPr>
                <w:rFonts w:ascii="Arial" w:hAnsi="Arial"/>
              </w:rPr>
              <w:t>September 201</w:t>
            </w:r>
            <w:r w:rsidR="00D52195">
              <w:rPr>
                <w:rFonts w:ascii="Arial" w:hAnsi="Arial"/>
              </w:rPr>
              <w:t>2</w:t>
            </w:r>
          </w:p>
        </w:tc>
        <w:tc>
          <w:tcPr>
            <w:tcW w:w="3420" w:type="dxa"/>
            <w:gridSpan w:val="2"/>
          </w:tcPr>
          <w:p w:rsidR="000A715D" w:rsidRDefault="000A715D" w:rsidP="005E3324">
            <w:pPr>
              <w:rPr>
                <w:rFonts w:ascii="Arial" w:hAnsi="Arial"/>
              </w:rPr>
            </w:pPr>
            <w:r>
              <w:rPr>
                <w:rFonts w:ascii="Arial" w:hAnsi="Arial"/>
                <w:b/>
                <w:lang w:val="en-GB"/>
              </w:rPr>
              <w:t>PREVIOUS OUTLINE DATED:</w:t>
            </w:r>
          </w:p>
        </w:tc>
        <w:tc>
          <w:tcPr>
            <w:tcW w:w="1458" w:type="dxa"/>
            <w:gridSpan w:val="2"/>
          </w:tcPr>
          <w:p w:rsidR="000A715D" w:rsidRDefault="00BB0822" w:rsidP="005E3324">
            <w:pPr>
              <w:rPr>
                <w:rFonts w:ascii="Arial" w:hAnsi="Arial"/>
              </w:rPr>
            </w:pPr>
            <w:r>
              <w:rPr>
                <w:rFonts w:ascii="Arial" w:hAnsi="Arial"/>
              </w:rPr>
              <w:t>Sept</w:t>
            </w:r>
            <w:r w:rsidR="000E1E1D">
              <w:rPr>
                <w:rFonts w:ascii="Arial" w:hAnsi="Arial"/>
              </w:rPr>
              <w:t>ember 2010</w:t>
            </w:r>
          </w:p>
          <w:p w:rsidR="007D2959" w:rsidRDefault="007D2959" w:rsidP="005E3324">
            <w:pPr>
              <w:rPr>
                <w:rFonts w:ascii="Arial" w:hAnsi="Arial"/>
              </w:rPr>
            </w:pPr>
          </w:p>
        </w:tc>
      </w:tr>
      <w:tr w:rsidR="000A715D" w:rsidTr="000E1E1D">
        <w:trPr>
          <w:cantSplit/>
        </w:trPr>
        <w:tc>
          <w:tcPr>
            <w:tcW w:w="2518" w:type="dxa"/>
          </w:tcPr>
          <w:p w:rsidR="000A715D" w:rsidRDefault="000A715D">
            <w:pPr>
              <w:rPr>
                <w:rFonts w:ascii="Arial" w:hAnsi="Arial"/>
              </w:rPr>
            </w:pPr>
            <w:r>
              <w:rPr>
                <w:rFonts w:ascii="Arial" w:hAnsi="Arial"/>
                <w:b/>
                <w:lang w:val="en-GB"/>
              </w:rPr>
              <w:t>APPROVED:</w:t>
            </w:r>
          </w:p>
        </w:tc>
        <w:tc>
          <w:tcPr>
            <w:tcW w:w="4880" w:type="dxa"/>
            <w:gridSpan w:val="3"/>
          </w:tcPr>
          <w:p w:rsidR="000E1E1D" w:rsidRPr="007D2959" w:rsidRDefault="007D2959" w:rsidP="007D2959">
            <w:pPr>
              <w:pStyle w:val="Heading2"/>
              <w:rPr>
                <w:rFonts w:ascii="Arial" w:hAnsi="Arial"/>
                <w:szCs w:val="24"/>
                <w:lang w:val="en-US"/>
              </w:rPr>
            </w:pPr>
            <w:r>
              <w:rPr>
                <w:rFonts w:ascii="Brush Script MT" w:hAnsi="Brush Script MT"/>
                <w:sz w:val="44"/>
                <w:szCs w:val="44"/>
              </w:rPr>
              <w:t>“Corey Meunier”</w:t>
            </w:r>
          </w:p>
        </w:tc>
        <w:tc>
          <w:tcPr>
            <w:tcW w:w="1458" w:type="dxa"/>
            <w:gridSpan w:val="2"/>
          </w:tcPr>
          <w:p w:rsidR="000E1E1D" w:rsidRDefault="000E1E1D">
            <w:pPr>
              <w:rPr>
                <w:rFonts w:ascii="Arial" w:hAnsi="Arial"/>
              </w:rPr>
            </w:pPr>
          </w:p>
          <w:p w:rsidR="00DE6C11" w:rsidRDefault="00DE6C11" w:rsidP="007D2959">
            <w:pPr>
              <w:rPr>
                <w:rFonts w:ascii="Arial" w:hAnsi="Arial"/>
              </w:rPr>
            </w:pPr>
            <w:bookmarkStart w:id="0" w:name="_GoBack"/>
            <w:bookmarkEnd w:id="0"/>
          </w:p>
        </w:tc>
      </w:tr>
      <w:tr w:rsidR="000A715D" w:rsidTr="000E1E1D">
        <w:trPr>
          <w:cantSplit/>
        </w:trPr>
        <w:tc>
          <w:tcPr>
            <w:tcW w:w="2518" w:type="dxa"/>
          </w:tcPr>
          <w:p w:rsidR="000A715D" w:rsidRDefault="000A715D">
            <w:pPr>
              <w:rPr>
                <w:rFonts w:ascii="Arial" w:hAnsi="Arial"/>
              </w:rPr>
            </w:pPr>
          </w:p>
        </w:tc>
        <w:tc>
          <w:tcPr>
            <w:tcW w:w="4880" w:type="dxa"/>
            <w:gridSpan w:val="3"/>
          </w:tcPr>
          <w:p w:rsidR="000A715D" w:rsidRDefault="008E45CD" w:rsidP="008E45CD">
            <w:pPr>
              <w:pStyle w:val="Heading2"/>
              <w:rPr>
                <w:rFonts w:ascii="Arial" w:hAnsi="Arial"/>
                <w:lang w:val="en-US"/>
              </w:rPr>
            </w:pPr>
            <w:r>
              <w:rPr>
                <w:rFonts w:ascii="Arial" w:hAnsi="Arial"/>
              </w:rPr>
              <w:t>CHAIR</w:t>
            </w:r>
          </w:p>
        </w:tc>
        <w:tc>
          <w:tcPr>
            <w:tcW w:w="1458" w:type="dxa"/>
            <w:gridSpan w:val="2"/>
          </w:tcPr>
          <w:p w:rsidR="000A715D" w:rsidRDefault="000A715D">
            <w:pPr>
              <w:jc w:val="center"/>
              <w:rPr>
                <w:rFonts w:ascii="Arial" w:hAnsi="Arial"/>
                <w:b/>
                <w:lang w:val="en-GB"/>
              </w:rPr>
            </w:pPr>
            <w:r>
              <w:rPr>
                <w:rFonts w:ascii="Arial" w:hAnsi="Arial"/>
                <w:b/>
                <w:lang w:val="en-GB"/>
              </w:rPr>
              <w:t>DATE</w:t>
            </w:r>
          </w:p>
          <w:p w:rsidR="000E1E1D" w:rsidRDefault="000E1E1D">
            <w:pPr>
              <w:jc w:val="center"/>
              <w:rPr>
                <w:rFonts w:ascii="Arial" w:hAnsi="Arial"/>
              </w:rPr>
            </w:pPr>
          </w:p>
        </w:tc>
      </w:tr>
      <w:tr w:rsidR="000A715D">
        <w:trPr>
          <w:cantSplit/>
        </w:trPr>
        <w:tc>
          <w:tcPr>
            <w:tcW w:w="2518" w:type="dxa"/>
          </w:tcPr>
          <w:p w:rsidR="000A715D" w:rsidRDefault="000A715D">
            <w:pPr>
              <w:rPr>
                <w:rFonts w:ascii="Arial" w:hAnsi="Arial"/>
                <w:b/>
                <w:lang w:val="en-GB"/>
              </w:rPr>
            </w:pPr>
            <w:r>
              <w:rPr>
                <w:rFonts w:ascii="Arial" w:hAnsi="Arial"/>
                <w:b/>
                <w:lang w:val="en-GB"/>
              </w:rPr>
              <w:t>TOTAL CREDITS:</w:t>
            </w:r>
          </w:p>
          <w:p w:rsidR="000A715D" w:rsidRDefault="000A715D">
            <w:pPr>
              <w:rPr>
                <w:rFonts w:ascii="Arial" w:hAnsi="Arial"/>
              </w:rPr>
            </w:pPr>
          </w:p>
        </w:tc>
        <w:tc>
          <w:tcPr>
            <w:tcW w:w="6338" w:type="dxa"/>
            <w:gridSpan w:val="5"/>
          </w:tcPr>
          <w:p w:rsidR="000A715D" w:rsidRDefault="00851FEE">
            <w:pPr>
              <w:rPr>
                <w:rFonts w:ascii="Arial" w:hAnsi="Arial"/>
              </w:rPr>
            </w:pPr>
            <w:r>
              <w:rPr>
                <w:rFonts w:ascii="Arial" w:hAnsi="Arial"/>
              </w:rPr>
              <w:t>FOUR</w:t>
            </w:r>
          </w:p>
        </w:tc>
      </w:tr>
      <w:tr w:rsidR="000A715D">
        <w:trPr>
          <w:cantSplit/>
        </w:trPr>
        <w:tc>
          <w:tcPr>
            <w:tcW w:w="2518" w:type="dxa"/>
          </w:tcPr>
          <w:p w:rsidR="000A715D" w:rsidRDefault="000A715D">
            <w:pPr>
              <w:rPr>
                <w:rFonts w:ascii="Arial" w:hAnsi="Arial"/>
                <w:b/>
                <w:lang w:val="en-GB"/>
              </w:rPr>
            </w:pPr>
            <w:r>
              <w:rPr>
                <w:rFonts w:ascii="Arial" w:hAnsi="Arial"/>
                <w:b/>
                <w:lang w:val="en-GB"/>
              </w:rPr>
              <w:t>PREREQUISITE(S):</w:t>
            </w:r>
          </w:p>
          <w:p w:rsidR="000A715D" w:rsidRDefault="000A715D">
            <w:pPr>
              <w:rPr>
                <w:rFonts w:ascii="Arial" w:hAnsi="Arial"/>
              </w:rPr>
            </w:pPr>
          </w:p>
        </w:tc>
        <w:tc>
          <w:tcPr>
            <w:tcW w:w="6338" w:type="dxa"/>
            <w:gridSpan w:val="5"/>
          </w:tcPr>
          <w:p w:rsidR="000A715D" w:rsidRDefault="006A012D">
            <w:pPr>
              <w:rPr>
                <w:rFonts w:ascii="Arial" w:hAnsi="Arial"/>
              </w:rPr>
            </w:pPr>
            <w:r>
              <w:rPr>
                <w:rFonts w:ascii="Arial" w:hAnsi="Arial"/>
                <w:bCs/>
                <w:iCs/>
                <w:szCs w:val="24"/>
              </w:rPr>
              <w:t xml:space="preserve"> Nil</w:t>
            </w:r>
          </w:p>
        </w:tc>
      </w:tr>
      <w:tr w:rsidR="000A715D">
        <w:trPr>
          <w:cantSplit/>
        </w:trPr>
        <w:tc>
          <w:tcPr>
            <w:tcW w:w="2518" w:type="dxa"/>
          </w:tcPr>
          <w:p w:rsidR="000A715D" w:rsidRDefault="000A715D">
            <w:pPr>
              <w:rPr>
                <w:rFonts w:ascii="Arial" w:hAnsi="Arial"/>
                <w:b/>
                <w:lang w:val="en-GB"/>
              </w:rPr>
            </w:pPr>
            <w:r>
              <w:rPr>
                <w:rFonts w:ascii="Arial" w:hAnsi="Arial"/>
                <w:b/>
                <w:lang w:val="en-GB"/>
              </w:rPr>
              <w:t>HOURS/WEEK:</w:t>
            </w:r>
          </w:p>
          <w:p w:rsidR="000A715D" w:rsidRDefault="000A715D">
            <w:pPr>
              <w:rPr>
                <w:rFonts w:ascii="Arial" w:hAnsi="Arial"/>
              </w:rPr>
            </w:pPr>
          </w:p>
        </w:tc>
        <w:tc>
          <w:tcPr>
            <w:tcW w:w="6338" w:type="dxa"/>
            <w:gridSpan w:val="5"/>
          </w:tcPr>
          <w:p w:rsidR="000A715D" w:rsidRDefault="000A715D">
            <w:pPr>
              <w:rPr>
                <w:rFonts w:ascii="Arial" w:hAnsi="Arial"/>
              </w:rPr>
            </w:pPr>
            <w:r>
              <w:rPr>
                <w:rFonts w:ascii="Arial" w:hAnsi="Arial"/>
              </w:rPr>
              <w:t>4 hours per week</w:t>
            </w:r>
          </w:p>
        </w:tc>
      </w:tr>
      <w:tr w:rsidR="00306247">
        <w:trPr>
          <w:cantSplit/>
        </w:trPr>
        <w:tc>
          <w:tcPr>
            <w:tcW w:w="8856" w:type="dxa"/>
            <w:gridSpan w:val="6"/>
          </w:tcPr>
          <w:p w:rsidR="00306247" w:rsidRDefault="00306247" w:rsidP="0085002D">
            <w:pPr>
              <w:pStyle w:val="Heading2"/>
              <w:tabs>
                <w:tab w:val="center" w:pos="4560"/>
              </w:tabs>
              <w:rPr>
                <w:rFonts w:ascii="Arial" w:hAnsi="Arial"/>
              </w:rPr>
            </w:pPr>
          </w:p>
          <w:p w:rsidR="00306247" w:rsidRDefault="00306247" w:rsidP="0085002D">
            <w:pPr>
              <w:pStyle w:val="Heading2"/>
              <w:tabs>
                <w:tab w:val="center" w:pos="4560"/>
              </w:tabs>
              <w:rPr>
                <w:rFonts w:ascii="Arial" w:hAnsi="Arial"/>
              </w:rPr>
            </w:pPr>
            <w:r>
              <w:rPr>
                <w:rFonts w:ascii="Arial" w:hAnsi="Arial"/>
              </w:rPr>
              <w:t>Copyright ©</w:t>
            </w:r>
            <w:r w:rsidR="002355E2">
              <w:rPr>
                <w:rFonts w:ascii="Arial" w:hAnsi="Arial"/>
              </w:rPr>
              <w:t>2012</w:t>
            </w:r>
            <w:r w:rsidRPr="00A04590">
              <w:rPr>
                <w:rFonts w:ascii="Arial" w:hAnsi="Arial"/>
              </w:rPr>
              <w:t xml:space="preserve"> </w:t>
            </w:r>
            <w:r>
              <w:rPr>
                <w:rFonts w:ascii="Arial" w:hAnsi="Arial"/>
              </w:rPr>
              <w:t>The Sault College of Applied Arts &amp; Technology</w:t>
            </w:r>
          </w:p>
          <w:p w:rsidR="00306247" w:rsidRDefault="00306247" w:rsidP="008500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06247" w:rsidRDefault="00306247" w:rsidP="0085002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06247">
        <w:trPr>
          <w:cantSplit/>
        </w:trPr>
        <w:tc>
          <w:tcPr>
            <w:tcW w:w="8856" w:type="dxa"/>
            <w:gridSpan w:val="6"/>
          </w:tcPr>
          <w:p w:rsidR="00306247" w:rsidRPr="00BF45B6" w:rsidRDefault="00306247" w:rsidP="0085002D">
            <w:pPr>
              <w:pStyle w:val="Heading2"/>
              <w:tabs>
                <w:tab w:val="center" w:pos="4560"/>
              </w:tabs>
              <w:rPr>
                <w:rFonts w:ascii="Arial" w:hAnsi="Arial"/>
              </w:rPr>
            </w:pPr>
            <w:r w:rsidRPr="00BF45B6">
              <w:rPr>
                <w:rFonts w:ascii="Arial" w:hAnsi="Arial"/>
                <w:i/>
              </w:rPr>
              <w:t>For additional information, please contact Corey Meunier, Chair</w:t>
            </w:r>
          </w:p>
        </w:tc>
      </w:tr>
      <w:tr w:rsidR="00306247">
        <w:trPr>
          <w:cantSplit/>
        </w:trPr>
        <w:tc>
          <w:tcPr>
            <w:tcW w:w="8856" w:type="dxa"/>
            <w:gridSpan w:val="6"/>
          </w:tcPr>
          <w:p w:rsidR="00306247" w:rsidRPr="00BF45B6" w:rsidRDefault="00306247" w:rsidP="0085002D">
            <w:pPr>
              <w:tabs>
                <w:tab w:val="center" w:pos="4560"/>
              </w:tabs>
              <w:jc w:val="center"/>
              <w:rPr>
                <w:rFonts w:ascii="Arial" w:hAnsi="Arial"/>
                <w:b/>
                <w:i/>
                <w:lang w:val="en-GB"/>
              </w:rPr>
            </w:pPr>
            <w:r w:rsidRPr="00BF45B6">
              <w:rPr>
                <w:rFonts w:ascii="Arial" w:hAnsi="Arial"/>
                <w:b/>
                <w:i/>
                <w:lang w:val="en-GB"/>
              </w:rPr>
              <w:t>Technology &amp; Skilled Trades</w:t>
            </w:r>
          </w:p>
        </w:tc>
      </w:tr>
      <w:tr w:rsidR="00306247">
        <w:trPr>
          <w:cantSplit/>
        </w:trPr>
        <w:tc>
          <w:tcPr>
            <w:tcW w:w="8856" w:type="dxa"/>
            <w:gridSpan w:val="6"/>
          </w:tcPr>
          <w:p w:rsidR="00306247" w:rsidRDefault="00306247" w:rsidP="0085002D">
            <w:pPr>
              <w:tabs>
                <w:tab w:val="center" w:pos="4560"/>
              </w:tabs>
              <w:jc w:val="center"/>
              <w:rPr>
                <w:rFonts w:ascii="Arial" w:hAnsi="Arial"/>
                <w:b/>
                <w:i/>
                <w:lang w:val="en-GB"/>
              </w:rPr>
            </w:pPr>
            <w:r w:rsidRPr="00BF45B6">
              <w:rPr>
                <w:rFonts w:ascii="Arial" w:hAnsi="Arial"/>
                <w:b/>
                <w:i/>
                <w:lang w:val="en-GB"/>
              </w:rPr>
              <w:t>(705) 759-2554, Ext. 2610</w:t>
            </w:r>
          </w:p>
          <w:p w:rsidR="000E1E1D" w:rsidRPr="00BF45B6" w:rsidRDefault="000E1E1D" w:rsidP="008500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0A715D" w:rsidRPr="00EF1E7D" w:rsidRDefault="000A715D" w:rsidP="000A715D">
            <w:pPr>
              <w:pStyle w:val="EnvelopeReturn"/>
              <w:rPr>
                <w:bCs/>
                <w:iCs/>
              </w:rPr>
            </w:pPr>
            <w:r w:rsidRPr="00EF1E7D">
              <w:rPr>
                <w:bCs/>
                <w:iCs/>
              </w:rPr>
              <w:t xml:space="preserve">The intention of this course is to introduce the student to a number of fundamental concepts of ‘statics’ which </w:t>
            </w:r>
            <w:r>
              <w:rPr>
                <w:bCs/>
                <w:iCs/>
              </w:rPr>
              <w:t>will</w:t>
            </w:r>
            <w:r w:rsidRPr="00EF1E7D">
              <w:rPr>
                <w:bCs/>
                <w:iCs/>
              </w:rPr>
              <w:t xml:space="preserve"> prove useful to the mechanical technology student.  The fundamental concepts are very important as they form the basis for other courses in technology such as dynamics, strength of materials and mechanics of fluids.</w:t>
            </w:r>
          </w:p>
          <w:p w:rsidR="0002429A" w:rsidRPr="0002429A" w:rsidRDefault="000A715D" w:rsidP="000A715D">
            <w:pPr>
              <w:rPr>
                <w:rFonts w:ascii="Arial" w:hAnsi="Arial"/>
              </w:rPr>
            </w:pPr>
            <w:r>
              <w:rPr>
                <w:b/>
                <w:bCs/>
                <w:i/>
                <w:iCs/>
              </w:rPr>
              <w:t>Every effort will be made not to dwell on the theory of these concepts but to instead stress practical applications through the extensive use of problem solving and the presentation of the solutions in a style consistent with standard engineering practice.</w:t>
            </w:r>
          </w:p>
        </w:tc>
      </w:tr>
    </w:tbl>
    <w:p w:rsidR="00D1300B" w:rsidRDefault="00D1300B">
      <w:pPr>
        <w:rPr>
          <w:rFonts w:ascii="Arial" w:hAnsi="Arial"/>
        </w:rPr>
      </w:pPr>
    </w:p>
    <w:p w:rsidR="00B4544F" w:rsidRDefault="00B4544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1.</w:t>
            </w:r>
          </w:p>
        </w:tc>
        <w:tc>
          <w:tcPr>
            <w:tcW w:w="7614" w:type="dxa"/>
          </w:tcPr>
          <w:p w:rsidR="000A715D" w:rsidRPr="0042246C" w:rsidRDefault="000A715D" w:rsidP="005E3324">
            <w:pPr>
              <w:rPr>
                <w:rFonts w:ascii="Arial" w:hAnsi="Arial"/>
                <w:b/>
                <w:szCs w:val="24"/>
              </w:rPr>
            </w:pPr>
            <w:r w:rsidRPr="0042246C">
              <w:rPr>
                <w:rFonts w:ascii="Arial" w:hAnsi="Arial"/>
                <w:b/>
                <w:szCs w:val="24"/>
              </w:rPr>
              <w:t>INTRODUCTION</w:t>
            </w:r>
          </w:p>
          <w:p w:rsidR="000A715D" w:rsidRPr="0042246C" w:rsidRDefault="000A715D" w:rsidP="005E3324">
            <w:pPr>
              <w:numPr>
                <w:ilvl w:val="0"/>
                <w:numId w:val="13"/>
              </w:numPr>
              <w:rPr>
                <w:rFonts w:ascii="Arial" w:hAnsi="Arial"/>
                <w:szCs w:val="24"/>
              </w:rPr>
            </w:pPr>
            <w:r w:rsidRPr="0042246C">
              <w:rPr>
                <w:rFonts w:ascii="Arial" w:hAnsi="Arial"/>
                <w:szCs w:val="24"/>
              </w:rPr>
              <w:t>Illustrate with a sketch of a right-angled triangle the accepted method of labeling both the sides and the angles of this triangle.</w:t>
            </w:r>
          </w:p>
          <w:p w:rsidR="000A715D" w:rsidRPr="0042246C" w:rsidRDefault="000A715D" w:rsidP="005E3324">
            <w:pPr>
              <w:pStyle w:val="EnvelopeReturn"/>
              <w:numPr>
                <w:ilvl w:val="0"/>
                <w:numId w:val="13"/>
              </w:numPr>
              <w:rPr>
                <w:szCs w:val="24"/>
              </w:rPr>
            </w:pPr>
            <w:r w:rsidRPr="0042246C">
              <w:rPr>
                <w:szCs w:val="24"/>
              </w:rPr>
              <w:t xml:space="preserve">Recall the six trigonometric functions and apply these to simple </w:t>
            </w:r>
            <w:r w:rsidRPr="0042246C">
              <w:rPr>
                <w:i/>
                <w:iCs/>
                <w:szCs w:val="24"/>
              </w:rPr>
              <w:t>right-angled triangle</w:t>
            </w:r>
            <w:r w:rsidRPr="0042246C">
              <w:rPr>
                <w:szCs w:val="24"/>
              </w:rPr>
              <w:t xml:space="preserve"> problems to solve for the lengths of unknown sides or the magnitude of unknown angles. </w:t>
            </w:r>
          </w:p>
          <w:p w:rsidR="000A715D" w:rsidRPr="0042246C" w:rsidRDefault="000A715D" w:rsidP="005E3324">
            <w:pPr>
              <w:numPr>
                <w:ilvl w:val="0"/>
                <w:numId w:val="13"/>
              </w:numPr>
              <w:rPr>
                <w:rFonts w:ascii="Arial" w:hAnsi="Arial"/>
                <w:i/>
                <w:iCs/>
                <w:szCs w:val="24"/>
              </w:rPr>
            </w:pPr>
            <w:r w:rsidRPr="0042246C">
              <w:rPr>
                <w:rFonts w:ascii="Arial" w:hAnsi="Arial"/>
                <w:szCs w:val="24"/>
              </w:rPr>
              <w:t>Apply the basic principle know</w:t>
            </w:r>
            <w:r w:rsidR="00DE6C11">
              <w:rPr>
                <w:rFonts w:ascii="Arial" w:hAnsi="Arial"/>
                <w:szCs w:val="24"/>
              </w:rPr>
              <w:t>n</w:t>
            </w:r>
            <w:r w:rsidRPr="0042246C">
              <w:rPr>
                <w:rFonts w:ascii="Arial" w:hAnsi="Arial"/>
                <w:szCs w:val="24"/>
              </w:rPr>
              <w:t xml:space="preserve"> as the</w:t>
            </w:r>
            <w:r w:rsidRPr="0042246C">
              <w:rPr>
                <w:rFonts w:ascii="Arial" w:hAnsi="Arial"/>
                <w:i/>
                <w:iCs/>
                <w:szCs w:val="24"/>
              </w:rPr>
              <w:t xml:space="preserve"> Pythagorean Theorem.</w:t>
            </w:r>
          </w:p>
          <w:p w:rsidR="000A715D" w:rsidRPr="0042246C" w:rsidRDefault="000A715D" w:rsidP="005E3324">
            <w:pPr>
              <w:numPr>
                <w:ilvl w:val="0"/>
                <w:numId w:val="13"/>
              </w:numPr>
              <w:rPr>
                <w:rFonts w:ascii="Arial" w:hAnsi="Arial"/>
                <w:i/>
                <w:iCs/>
                <w:szCs w:val="24"/>
              </w:rPr>
            </w:pPr>
            <w:r w:rsidRPr="0042246C">
              <w:rPr>
                <w:rFonts w:ascii="Arial" w:hAnsi="Arial"/>
                <w:szCs w:val="24"/>
              </w:rPr>
              <w:t xml:space="preserve">Recall both the </w:t>
            </w:r>
            <w:r w:rsidRPr="0042246C">
              <w:rPr>
                <w:rFonts w:ascii="Arial" w:hAnsi="Arial"/>
                <w:i/>
                <w:iCs/>
                <w:szCs w:val="24"/>
              </w:rPr>
              <w:t>sine law</w:t>
            </w:r>
            <w:r w:rsidRPr="0042246C">
              <w:rPr>
                <w:rFonts w:ascii="Arial" w:hAnsi="Arial"/>
                <w:szCs w:val="24"/>
              </w:rPr>
              <w:t xml:space="preserve"> and the </w:t>
            </w:r>
            <w:r w:rsidRPr="0042246C">
              <w:rPr>
                <w:rFonts w:ascii="Arial" w:hAnsi="Arial"/>
                <w:i/>
                <w:iCs/>
                <w:szCs w:val="24"/>
              </w:rPr>
              <w:t>cosine law</w:t>
            </w:r>
            <w:r w:rsidRPr="0042246C">
              <w:rPr>
                <w:rFonts w:ascii="Arial" w:hAnsi="Arial"/>
                <w:szCs w:val="24"/>
              </w:rPr>
              <w:t xml:space="preserve"> and apply these to the solution of triangles whic</w:t>
            </w:r>
            <w:r>
              <w:rPr>
                <w:rFonts w:ascii="Arial" w:hAnsi="Arial"/>
                <w:szCs w:val="24"/>
              </w:rPr>
              <w:t>h are non-right-angled.  Show ho</w:t>
            </w:r>
            <w:r w:rsidRPr="0042246C">
              <w:rPr>
                <w:rFonts w:ascii="Arial" w:hAnsi="Arial"/>
                <w:szCs w:val="24"/>
              </w:rPr>
              <w:t xml:space="preserve">w the cosine law is related to the </w:t>
            </w:r>
            <w:r w:rsidRPr="0042246C">
              <w:rPr>
                <w:rFonts w:ascii="Arial" w:hAnsi="Arial"/>
                <w:i/>
                <w:iCs/>
                <w:szCs w:val="24"/>
              </w:rPr>
              <w:t>Pythagorean Theorem.</w:t>
            </w:r>
          </w:p>
          <w:p w:rsidR="000A715D" w:rsidRPr="00851FEE" w:rsidRDefault="000A715D" w:rsidP="005E3324">
            <w:pPr>
              <w:pStyle w:val="EnvelopeReturn"/>
              <w:numPr>
                <w:ilvl w:val="0"/>
                <w:numId w:val="13"/>
              </w:numPr>
            </w:pPr>
            <w:r w:rsidRPr="0042246C">
              <w:rPr>
                <w:szCs w:val="24"/>
              </w:rPr>
              <w:t xml:space="preserve">Recall the relationships that exist by way of conversion factors between the </w:t>
            </w:r>
            <w:proofErr w:type="spellStart"/>
            <w:r w:rsidRPr="0042246C">
              <w:rPr>
                <w:i/>
                <w:iCs/>
                <w:szCs w:val="24"/>
              </w:rPr>
              <w:t>S.I</w:t>
            </w:r>
            <w:proofErr w:type="spellEnd"/>
            <w:r w:rsidRPr="0042246C">
              <w:rPr>
                <w:i/>
                <w:iCs/>
                <w:szCs w:val="24"/>
              </w:rPr>
              <w:t xml:space="preserve">. metric </w:t>
            </w:r>
            <w:r w:rsidRPr="0042246C">
              <w:rPr>
                <w:szCs w:val="24"/>
              </w:rPr>
              <w:t xml:space="preserve">and the </w:t>
            </w:r>
            <w:r w:rsidRPr="0042246C">
              <w:rPr>
                <w:i/>
                <w:iCs/>
                <w:szCs w:val="24"/>
              </w:rPr>
              <w:t>Imperial system of units</w:t>
            </w:r>
            <w:r w:rsidRPr="0042246C">
              <w:rPr>
                <w:szCs w:val="24"/>
              </w:rPr>
              <w:t xml:space="preserve"> for quantities such as length, mass, weight and force.  Convert between systems of units using the </w:t>
            </w:r>
            <w:r w:rsidRPr="0042246C">
              <w:rPr>
                <w:i/>
                <w:iCs/>
                <w:szCs w:val="24"/>
              </w:rPr>
              <w:t>method of multiplying by</w:t>
            </w:r>
            <w:r w:rsidRPr="0042246C">
              <w:rPr>
                <w:szCs w:val="24"/>
              </w:rPr>
              <w:t xml:space="preserve"> </w:t>
            </w:r>
            <w:r w:rsidRPr="0042246C">
              <w:rPr>
                <w:i/>
                <w:iCs/>
                <w:szCs w:val="24"/>
              </w:rPr>
              <w:t>ratios equal to one</w:t>
            </w:r>
            <w:r>
              <w:t xml:space="preserve">. </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2.</w:t>
            </w:r>
          </w:p>
        </w:tc>
        <w:tc>
          <w:tcPr>
            <w:tcW w:w="7614" w:type="dxa"/>
          </w:tcPr>
          <w:p w:rsidR="000A715D" w:rsidRPr="0042246C" w:rsidRDefault="000A715D" w:rsidP="005E3324">
            <w:pPr>
              <w:rPr>
                <w:rFonts w:ascii="Arial" w:hAnsi="Arial"/>
                <w:b/>
                <w:szCs w:val="24"/>
              </w:rPr>
            </w:pPr>
            <w:r w:rsidRPr="0042246C">
              <w:rPr>
                <w:rFonts w:ascii="Arial" w:hAnsi="Arial"/>
                <w:b/>
                <w:szCs w:val="24"/>
              </w:rPr>
              <w:t>VECTOR ANALYSIS</w:t>
            </w:r>
          </w:p>
          <w:p w:rsidR="000A715D" w:rsidRDefault="000A715D" w:rsidP="005E3324">
            <w:pPr>
              <w:pStyle w:val="EnvelopeReturn"/>
              <w:numPr>
                <w:ilvl w:val="0"/>
                <w:numId w:val="14"/>
              </w:numPr>
            </w:pPr>
            <w:r>
              <w:t xml:space="preserve">Define what is meant by a </w:t>
            </w:r>
            <w:r>
              <w:rPr>
                <w:i/>
                <w:iCs/>
              </w:rPr>
              <w:t>scalar quantity</w:t>
            </w:r>
            <w:r>
              <w:t xml:space="preserve"> and list at least a dozen examples of </w:t>
            </w:r>
            <w:r>
              <w:rPr>
                <w:i/>
                <w:iCs/>
              </w:rPr>
              <w:t>scalar quantities</w:t>
            </w:r>
            <w:r>
              <w:t>.</w:t>
            </w:r>
          </w:p>
          <w:p w:rsidR="000A715D" w:rsidRDefault="000A715D" w:rsidP="005E3324">
            <w:pPr>
              <w:pStyle w:val="EnvelopeReturn"/>
              <w:numPr>
                <w:ilvl w:val="0"/>
                <w:numId w:val="14"/>
              </w:numPr>
            </w:pPr>
            <w:r>
              <w:t xml:space="preserve">Define what is meant by a </w:t>
            </w:r>
            <w:r>
              <w:rPr>
                <w:i/>
                <w:iCs/>
              </w:rPr>
              <w:t>vector quantity</w:t>
            </w:r>
            <w:r>
              <w:t xml:space="preserve"> and list seven examples of </w:t>
            </w:r>
            <w:r>
              <w:rPr>
                <w:i/>
                <w:iCs/>
              </w:rPr>
              <w:t xml:space="preserve">vector quantities. </w:t>
            </w:r>
          </w:p>
          <w:p w:rsidR="000A715D" w:rsidRDefault="000A715D" w:rsidP="005E3324">
            <w:pPr>
              <w:pStyle w:val="EnvelopeReturn"/>
              <w:numPr>
                <w:ilvl w:val="0"/>
                <w:numId w:val="14"/>
              </w:numPr>
            </w:pPr>
            <w:r>
              <w:t xml:space="preserve">List the various types of </w:t>
            </w:r>
            <w:r>
              <w:rPr>
                <w:i/>
                <w:iCs/>
              </w:rPr>
              <w:t>forces</w:t>
            </w:r>
            <w:r>
              <w:t xml:space="preserve"> along with their characteristics and the commonly used units for forces both in the </w:t>
            </w:r>
            <w:proofErr w:type="spellStart"/>
            <w:r>
              <w:t>S.I</w:t>
            </w:r>
            <w:proofErr w:type="spellEnd"/>
            <w:r>
              <w:t>. metric and the Imperial system of units.</w:t>
            </w:r>
          </w:p>
          <w:p w:rsidR="000A715D" w:rsidRDefault="000A715D" w:rsidP="005E3324">
            <w:pPr>
              <w:pStyle w:val="EnvelopeReturn"/>
              <w:numPr>
                <w:ilvl w:val="0"/>
                <w:numId w:val="14"/>
              </w:numPr>
            </w:pPr>
            <w:r>
              <w:t xml:space="preserve">Describe what is meant by the </w:t>
            </w:r>
            <w:r>
              <w:rPr>
                <w:i/>
                <w:iCs/>
              </w:rPr>
              <w:t>resultant</w:t>
            </w:r>
            <w:r>
              <w:t xml:space="preserve"> of a system of forces. </w:t>
            </w:r>
          </w:p>
          <w:p w:rsidR="000A715D" w:rsidRDefault="000A715D" w:rsidP="005E3324">
            <w:pPr>
              <w:pStyle w:val="EnvelopeReturn"/>
              <w:numPr>
                <w:ilvl w:val="0"/>
                <w:numId w:val="14"/>
              </w:numPr>
            </w:pPr>
            <w:r>
              <w:t xml:space="preserve">Describe what is meant by the </w:t>
            </w:r>
            <w:r>
              <w:rPr>
                <w:i/>
                <w:iCs/>
              </w:rPr>
              <w:t xml:space="preserve">equilibrant </w:t>
            </w:r>
            <w:r>
              <w:t>of a system of forces.</w:t>
            </w:r>
          </w:p>
          <w:p w:rsidR="000A715D" w:rsidRDefault="000A715D" w:rsidP="005E3324">
            <w:pPr>
              <w:pStyle w:val="EnvelopeReturn"/>
              <w:numPr>
                <w:ilvl w:val="0"/>
                <w:numId w:val="14"/>
              </w:numPr>
            </w:pPr>
            <w:r>
              <w:t xml:space="preserve">Using the method known as the </w:t>
            </w:r>
            <w:r>
              <w:rPr>
                <w:i/>
                <w:iCs/>
              </w:rPr>
              <w:t>parallelogram method</w:t>
            </w:r>
            <w:r>
              <w:t>, determine the</w:t>
            </w:r>
            <w:r>
              <w:rPr>
                <w:i/>
                <w:iCs/>
              </w:rPr>
              <w:t xml:space="preserve"> resultant </w:t>
            </w:r>
            <w:r>
              <w:t xml:space="preserve">of two vector quantities using both a </w:t>
            </w:r>
            <w:r>
              <w:rPr>
                <w:i/>
                <w:iCs/>
              </w:rPr>
              <w:t>graphical</w:t>
            </w:r>
            <w:r>
              <w:t xml:space="preserve"> and a </w:t>
            </w:r>
            <w:r>
              <w:rPr>
                <w:i/>
                <w:iCs/>
              </w:rPr>
              <w:t>mathematical approach</w:t>
            </w:r>
            <w:r>
              <w:t>.</w:t>
            </w:r>
          </w:p>
          <w:p w:rsidR="000A715D" w:rsidRDefault="000A715D" w:rsidP="005E3324">
            <w:pPr>
              <w:pStyle w:val="EnvelopeReturn"/>
              <w:numPr>
                <w:ilvl w:val="0"/>
                <w:numId w:val="14"/>
              </w:numPr>
            </w:pPr>
            <w:r>
              <w:t xml:space="preserve">Using the method known as the </w:t>
            </w:r>
            <w:r>
              <w:rPr>
                <w:i/>
                <w:iCs/>
              </w:rPr>
              <w:t>string polygon method</w:t>
            </w:r>
            <w:r>
              <w:t xml:space="preserve">, determine the </w:t>
            </w:r>
            <w:r>
              <w:rPr>
                <w:i/>
                <w:iCs/>
              </w:rPr>
              <w:t>resultant</w:t>
            </w:r>
            <w:r>
              <w:t xml:space="preserve"> of two or more vector quantities using a graphical approach.</w:t>
            </w:r>
          </w:p>
          <w:p w:rsidR="00DE6C11" w:rsidRDefault="00DE6C11" w:rsidP="00DE6C11">
            <w:pPr>
              <w:pStyle w:val="EnvelopeReturn"/>
              <w:ind w:left="360"/>
            </w:pPr>
          </w:p>
          <w:p w:rsidR="000A715D" w:rsidRDefault="000A715D" w:rsidP="005E3324">
            <w:pPr>
              <w:pStyle w:val="EnvelopeReturn"/>
              <w:numPr>
                <w:ilvl w:val="0"/>
                <w:numId w:val="14"/>
              </w:numPr>
            </w:pPr>
            <w:r>
              <w:lastRenderedPageBreak/>
              <w:t xml:space="preserve">Given a vector quantity superimposed onto an x-, y-coordinate plane, resolve the vector into its two </w:t>
            </w:r>
            <w:r>
              <w:rPr>
                <w:i/>
                <w:iCs/>
              </w:rPr>
              <w:t>orthogonal components</w:t>
            </w:r>
            <w:r>
              <w:t xml:space="preserve">, namely its </w:t>
            </w:r>
            <w:r>
              <w:rPr>
                <w:i/>
                <w:iCs/>
              </w:rPr>
              <w:t xml:space="preserve">x-component </w:t>
            </w:r>
            <w:r>
              <w:t xml:space="preserve">and its </w:t>
            </w:r>
            <w:r>
              <w:rPr>
                <w:i/>
                <w:iCs/>
              </w:rPr>
              <w:t>y-component</w:t>
            </w:r>
            <w:r>
              <w:t>.</w:t>
            </w:r>
          </w:p>
          <w:p w:rsidR="000A715D" w:rsidRDefault="000A715D" w:rsidP="005E3324">
            <w:pPr>
              <w:pStyle w:val="EnvelopeReturn"/>
              <w:numPr>
                <w:ilvl w:val="0"/>
                <w:numId w:val="14"/>
              </w:numPr>
            </w:pPr>
            <w:r>
              <w:t xml:space="preserve">Determine the </w:t>
            </w:r>
            <w:r>
              <w:rPr>
                <w:i/>
                <w:iCs/>
              </w:rPr>
              <w:t>resultant</w:t>
            </w:r>
            <w:r>
              <w:t xml:space="preserve"> of two or more vector quantities by the analytical method known as the </w:t>
            </w:r>
            <w:r>
              <w:rPr>
                <w:i/>
                <w:iCs/>
              </w:rPr>
              <w:t>method of components</w:t>
            </w:r>
            <w:r>
              <w:t>.</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3.</w:t>
            </w:r>
          </w:p>
        </w:tc>
        <w:tc>
          <w:tcPr>
            <w:tcW w:w="7614" w:type="dxa"/>
          </w:tcPr>
          <w:p w:rsidR="000A715D" w:rsidRDefault="000A715D" w:rsidP="005E3324">
            <w:pPr>
              <w:rPr>
                <w:rFonts w:ascii="Arial" w:hAnsi="Arial"/>
                <w:b/>
                <w:szCs w:val="24"/>
              </w:rPr>
            </w:pPr>
            <w:r w:rsidRPr="009F19FE">
              <w:rPr>
                <w:rFonts w:ascii="Arial" w:hAnsi="Arial"/>
                <w:b/>
                <w:szCs w:val="24"/>
              </w:rPr>
              <w:t>MOMENTS AND COUPLES</w:t>
            </w:r>
            <w:r>
              <w:rPr>
                <w:rFonts w:ascii="Arial" w:hAnsi="Arial"/>
                <w:b/>
                <w:szCs w:val="24"/>
              </w:rPr>
              <w:t xml:space="preserve"> </w:t>
            </w:r>
          </w:p>
          <w:p w:rsidR="000A715D" w:rsidRDefault="000A715D" w:rsidP="00E53F52">
            <w:pPr>
              <w:pStyle w:val="EnvelopeReturn"/>
              <w:numPr>
                <w:ilvl w:val="0"/>
                <w:numId w:val="15"/>
              </w:numPr>
            </w:pPr>
            <w:r>
              <w:t xml:space="preserve">Define what is meant by the </w:t>
            </w:r>
            <w:r>
              <w:rPr>
                <w:i/>
                <w:iCs/>
              </w:rPr>
              <w:t>moment</w:t>
            </w:r>
            <w:r>
              <w:t xml:space="preserve"> or </w:t>
            </w:r>
            <w:r>
              <w:rPr>
                <w:i/>
                <w:iCs/>
              </w:rPr>
              <w:t>torque</w:t>
            </w:r>
            <w:r>
              <w:t xml:space="preserve"> of a force about</w:t>
            </w:r>
            <w:r w:rsidR="00E53F52">
              <w:t xml:space="preserve"> </w:t>
            </w:r>
            <w:r>
              <w:t>a given point of rotation.</w:t>
            </w:r>
          </w:p>
          <w:p w:rsidR="000A715D" w:rsidRDefault="000A715D" w:rsidP="00E53F52">
            <w:pPr>
              <w:pStyle w:val="EnvelopeReturn"/>
              <w:numPr>
                <w:ilvl w:val="0"/>
                <w:numId w:val="15"/>
              </w:numPr>
            </w:pPr>
            <w:r>
              <w:t xml:space="preserve">Write the equation for determining the </w:t>
            </w:r>
            <w:r>
              <w:rPr>
                <w:i/>
                <w:iCs/>
              </w:rPr>
              <w:t>moment</w:t>
            </w:r>
            <w:r>
              <w:t xml:space="preserve"> or </w:t>
            </w:r>
            <w:r>
              <w:rPr>
                <w:i/>
                <w:iCs/>
              </w:rPr>
              <w:t>torque</w:t>
            </w:r>
            <w:r>
              <w:t xml:space="preserve"> of a force about a given point of rotation.</w:t>
            </w:r>
          </w:p>
          <w:p w:rsidR="000A715D" w:rsidRDefault="000A715D" w:rsidP="005E3324">
            <w:pPr>
              <w:pStyle w:val="EnvelopeReturn"/>
              <w:numPr>
                <w:ilvl w:val="0"/>
                <w:numId w:val="15"/>
              </w:numPr>
            </w:pPr>
            <w:r>
              <w:t xml:space="preserve">Calculate the </w:t>
            </w:r>
            <w:r>
              <w:rPr>
                <w:i/>
                <w:iCs/>
              </w:rPr>
              <w:t>moment</w:t>
            </w:r>
            <w:r>
              <w:t xml:space="preserve"> of a force by:</w:t>
            </w:r>
          </w:p>
          <w:p w:rsidR="000A715D" w:rsidRDefault="00E53F52" w:rsidP="00E53F52">
            <w:pPr>
              <w:pStyle w:val="EnvelopeReturn"/>
              <w:numPr>
                <w:ilvl w:val="1"/>
                <w:numId w:val="15"/>
              </w:numPr>
            </w:pPr>
            <w:r>
              <w:t>M</w:t>
            </w:r>
            <w:r w:rsidR="000A715D">
              <w:t xml:space="preserve">ultiplying the </w:t>
            </w:r>
            <w:r w:rsidR="000A715D">
              <w:rPr>
                <w:i/>
                <w:iCs/>
              </w:rPr>
              <w:t>total force</w:t>
            </w:r>
            <w:r w:rsidR="000A715D">
              <w:t xml:space="preserve"> by its </w:t>
            </w:r>
            <w:r w:rsidR="000A715D">
              <w:rPr>
                <w:i/>
                <w:iCs/>
              </w:rPr>
              <w:t>perpendicular distance</w:t>
            </w:r>
            <w:r w:rsidR="000A715D">
              <w:t xml:space="preserve"> </w:t>
            </w:r>
            <w:r w:rsidR="000A715D">
              <w:rPr>
                <w:i/>
                <w:iCs/>
              </w:rPr>
              <w:t>to the</w:t>
            </w:r>
            <w:r w:rsidR="000A715D">
              <w:t xml:space="preserve"> </w:t>
            </w:r>
            <w:r w:rsidRPr="00E53F52">
              <w:rPr>
                <w:i/>
                <w:iCs/>
              </w:rPr>
              <w:t>point</w:t>
            </w:r>
            <w:r w:rsidR="000A715D" w:rsidRPr="00E53F52">
              <w:rPr>
                <w:i/>
                <w:iCs/>
              </w:rPr>
              <w:t xml:space="preserve"> of rotation</w:t>
            </w:r>
            <w:r>
              <w:t>;</w:t>
            </w:r>
          </w:p>
          <w:p w:rsidR="000A715D" w:rsidRDefault="00E53F52" w:rsidP="00E53F52">
            <w:pPr>
              <w:pStyle w:val="EnvelopeReturn"/>
              <w:numPr>
                <w:ilvl w:val="1"/>
                <w:numId w:val="15"/>
              </w:numPr>
            </w:pPr>
            <w:r>
              <w:t>M</w:t>
            </w:r>
            <w:r w:rsidR="000A715D">
              <w:t xml:space="preserve">ultiplying </w:t>
            </w:r>
            <w:r w:rsidR="000A715D">
              <w:rPr>
                <w:i/>
                <w:iCs/>
              </w:rPr>
              <w:t>each of the force’s components</w:t>
            </w:r>
            <w:r w:rsidR="000A715D">
              <w:t xml:space="preserve"> by their respective </w:t>
            </w:r>
            <w:r w:rsidRPr="00E53F52">
              <w:rPr>
                <w:i/>
                <w:iCs/>
              </w:rPr>
              <w:t>perpendicular</w:t>
            </w:r>
            <w:r w:rsidR="000A715D" w:rsidRPr="00E53F52">
              <w:rPr>
                <w:i/>
                <w:iCs/>
              </w:rPr>
              <w:t xml:space="preserve"> distances to the point of rotation</w:t>
            </w:r>
            <w:r w:rsidR="000A715D">
              <w:t>.</w:t>
            </w:r>
          </w:p>
          <w:p w:rsidR="000A715D" w:rsidRDefault="000A715D" w:rsidP="005E3324">
            <w:pPr>
              <w:pStyle w:val="EnvelopeReturn"/>
              <w:numPr>
                <w:ilvl w:val="0"/>
                <w:numId w:val="15"/>
              </w:numPr>
            </w:pPr>
            <w:r>
              <w:t xml:space="preserve">Determine the </w:t>
            </w:r>
            <w:r>
              <w:rPr>
                <w:i/>
                <w:iCs/>
              </w:rPr>
              <w:t>resultant</w:t>
            </w:r>
            <w:r>
              <w:t xml:space="preserve"> </w:t>
            </w:r>
            <w:r>
              <w:rPr>
                <w:i/>
                <w:iCs/>
              </w:rPr>
              <w:t>moment</w:t>
            </w:r>
            <w:r>
              <w:t xml:space="preserve"> for a system</w:t>
            </w:r>
            <w:r>
              <w:rPr>
                <w:i/>
                <w:iCs/>
              </w:rPr>
              <w:t xml:space="preserve"> of moments</w:t>
            </w:r>
            <w:r>
              <w:t>.</w:t>
            </w:r>
          </w:p>
          <w:p w:rsidR="000A715D" w:rsidRDefault="000A715D" w:rsidP="00E53F52">
            <w:pPr>
              <w:pStyle w:val="EnvelopeReturn"/>
              <w:numPr>
                <w:ilvl w:val="0"/>
                <w:numId w:val="15"/>
              </w:numPr>
            </w:pPr>
            <w:r>
              <w:t>Name the three factors that together constitute what is known as a ‘</w:t>
            </w:r>
            <w:r w:rsidRPr="00E53F52">
              <w:rPr>
                <w:i/>
                <w:iCs/>
              </w:rPr>
              <w:t>couple</w:t>
            </w:r>
            <w:r>
              <w:t>’.</w:t>
            </w:r>
          </w:p>
          <w:p w:rsidR="000A715D" w:rsidRDefault="000A715D" w:rsidP="005E3324">
            <w:pPr>
              <w:pStyle w:val="EnvelopeReturn"/>
              <w:numPr>
                <w:ilvl w:val="0"/>
                <w:numId w:val="15"/>
              </w:numPr>
            </w:pPr>
            <w:r>
              <w:t xml:space="preserve">Calculate the </w:t>
            </w:r>
            <w:r>
              <w:rPr>
                <w:i/>
                <w:iCs/>
              </w:rPr>
              <w:t xml:space="preserve">moment </w:t>
            </w:r>
            <w:r>
              <w:t xml:space="preserve">of a given </w:t>
            </w:r>
            <w:r>
              <w:rPr>
                <w:i/>
                <w:iCs/>
              </w:rPr>
              <w:t>couple</w:t>
            </w:r>
            <w:r>
              <w:t>.</w:t>
            </w:r>
          </w:p>
          <w:p w:rsidR="000A715D" w:rsidRDefault="000A715D" w:rsidP="00E53F52">
            <w:pPr>
              <w:pStyle w:val="EnvelopeReturn"/>
              <w:numPr>
                <w:ilvl w:val="0"/>
                <w:numId w:val="15"/>
              </w:numPr>
            </w:pPr>
            <w:r>
              <w:t xml:space="preserve">Replace a given </w:t>
            </w:r>
            <w:r>
              <w:rPr>
                <w:i/>
                <w:iCs/>
              </w:rPr>
              <w:t>couple</w:t>
            </w:r>
            <w:r>
              <w:t xml:space="preserve"> with an equivalent </w:t>
            </w:r>
            <w:r>
              <w:rPr>
                <w:i/>
                <w:iCs/>
              </w:rPr>
              <w:t>couple</w:t>
            </w:r>
            <w:r>
              <w:t xml:space="preserve"> at a different location.</w:t>
            </w:r>
          </w:p>
          <w:p w:rsidR="000A715D" w:rsidRDefault="000A715D" w:rsidP="005E3324">
            <w:pPr>
              <w:pStyle w:val="EnvelopeReturn"/>
              <w:numPr>
                <w:ilvl w:val="0"/>
                <w:numId w:val="15"/>
              </w:numPr>
            </w:pPr>
            <w:r>
              <w:t xml:space="preserve">Analyze the effects of </w:t>
            </w:r>
            <w:r>
              <w:rPr>
                <w:i/>
                <w:iCs/>
              </w:rPr>
              <w:t xml:space="preserve">couples </w:t>
            </w:r>
            <w:r>
              <w:t>on a body.</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RPr="00687676"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4.</w:t>
            </w:r>
          </w:p>
        </w:tc>
        <w:tc>
          <w:tcPr>
            <w:tcW w:w="7614" w:type="dxa"/>
          </w:tcPr>
          <w:p w:rsidR="000A715D" w:rsidRPr="009F19FE" w:rsidRDefault="000A715D" w:rsidP="005E3324">
            <w:pPr>
              <w:pStyle w:val="EnvelopeReturn"/>
              <w:rPr>
                <w:b/>
                <w:bCs/>
                <w:iCs/>
                <w:szCs w:val="24"/>
              </w:rPr>
            </w:pPr>
            <w:r w:rsidRPr="009F19FE">
              <w:rPr>
                <w:b/>
                <w:bCs/>
                <w:iCs/>
                <w:szCs w:val="24"/>
              </w:rPr>
              <w:t>EQUILIBRIUM OF FORCES IN TWO DIMENSIONS</w:t>
            </w:r>
          </w:p>
          <w:p w:rsidR="000A715D" w:rsidRDefault="000A715D" w:rsidP="005E3324">
            <w:pPr>
              <w:pStyle w:val="EnvelopeReturn"/>
              <w:numPr>
                <w:ilvl w:val="0"/>
                <w:numId w:val="16"/>
              </w:numPr>
            </w:pPr>
            <w:r>
              <w:t>Write the 3 equations that represent the three requirements that must be met for a body to be in a state of ‘</w:t>
            </w:r>
            <w:r>
              <w:rPr>
                <w:i/>
                <w:iCs/>
              </w:rPr>
              <w:t>static equilibrium</w:t>
            </w:r>
            <w:r>
              <w:t>’.</w:t>
            </w:r>
          </w:p>
          <w:p w:rsidR="000A715D" w:rsidRDefault="000A715D" w:rsidP="005E3324">
            <w:pPr>
              <w:pStyle w:val="EnvelopeReturn"/>
              <w:numPr>
                <w:ilvl w:val="0"/>
                <w:numId w:val="16"/>
              </w:numPr>
            </w:pPr>
            <w:r>
              <w:t>Explain what is meant by a ‘</w:t>
            </w:r>
            <w:r>
              <w:rPr>
                <w:i/>
                <w:iCs/>
              </w:rPr>
              <w:t>free body diagram</w:t>
            </w:r>
            <w:r>
              <w:t>’.</w:t>
            </w:r>
          </w:p>
          <w:p w:rsidR="000A715D" w:rsidRDefault="000A715D" w:rsidP="005E3324">
            <w:pPr>
              <w:pStyle w:val="EnvelopeReturn"/>
              <w:numPr>
                <w:ilvl w:val="0"/>
                <w:numId w:val="16"/>
              </w:numPr>
            </w:pPr>
            <w:r>
              <w:t xml:space="preserve">List the assumptions or conventions that one must employ when drawing </w:t>
            </w:r>
            <w:r>
              <w:rPr>
                <w:i/>
                <w:iCs/>
              </w:rPr>
              <w:t>free body diagrams</w:t>
            </w:r>
            <w:r>
              <w:t xml:space="preserve"> and replacing supports with equivalent supporting forces.</w:t>
            </w:r>
          </w:p>
          <w:p w:rsidR="000A715D" w:rsidRDefault="000A715D" w:rsidP="005E3324">
            <w:pPr>
              <w:pStyle w:val="EnvelopeReturn"/>
              <w:numPr>
                <w:ilvl w:val="0"/>
                <w:numId w:val="16"/>
              </w:numPr>
            </w:pPr>
            <w:r>
              <w:t xml:space="preserve">Construct a </w:t>
            </w:r>
            <w:r>
              <w:rPr>
                <w:i/>
                <w:iCs/>
              </w:rPr>
              <w:t>free body diagram</w:t>
            </w:r>
            <w:r>
              <w:t xml:space="preserve"> for parts or the whole of given mechanisms or structures.</w:t>
            </w:r>
          </w:p>
          <w:p w:rsidR="000A715D" w:rsidRDefault="000A715D" w:rsidP="005E3324">
            <w:pPr>
              <w:pStyle w:val="EnvelopeReturn"/>
              <w:numPr>
                <w:ilvl w:val="0"/>
                <w:numId w:val="16"/>
              </w:numPr>
            </w:pPr>
            <w:r>
              <w:t>Differentiate between ‘</w:t>
            </w:r>
            <w:r>
              <w:rPr>
                <w:i/>
                <w:iCs/>
              </w:rPr>
              <w:t>externally applied loads</w:t>
            </w:r>
            <w:r>
              <w:t>’ and ‘</w:t>
            </w:r>
            <w:r>
              <w:rPr>
                <w:i/>
                <w:iCs/>
              </w:rPr>
              <w:t>internal reactions</w:t>
            </w:r>
            <w:r>
              <w:t>’.</w:t>
            </w:r>
          </w:p>
          <w:p w:rsidR="000A715D" w:rsidRDefault="000A715D" w:rsidP="005E3324">
            <w:pPr>
              <w:pStyle w:val="EnvelopeReturn"/>
              <w:numPr>
                <w:ilvl w:val="0"/>
                <w:numId w:val="16"/>
              </w:numPr>
            </w:pPr>
            <w:r>
              <w:t xml:space="preserve">Apply the </w:t>
            </w:r>
            <w:r>
              <w:rPr>
                <w:i/>
                <w:iCs/>
              </w:rPr>
              <w:t>three conditions of equilibrium</w:t>
            </w:r>
            <w:r>
              <w:t xml:space="preserve"> to </w:t>
            </w:r>
            <w:r>
              <w:rPr>
                <w:i/>
                <w:iCs/>
              </w:rPr>
              <w:t xml:space="preserve">free body diagrams </w:t>
            </w:r>
            <w:r>
              <w:t>and determine the reactions.</w:t>
            </w:r>
          </w:p>
          <w:p w:rsidR="000A715D" w:rsidRDefault="000A715D" w:rsidP="005E3324">
            <w:pPr>
              <w:pStyle w:val="EnvelopeReturn"/>
              <w:numPr>
                <w:ilvl w:val="0"/>
                <w:numId w:val="16"/>
              </w:numPr>
            </w:pPr>
            <w:r>
              <w:t>Describe what is meant by a ‘</w:t>
            </w:r>
            <w:r>
              <w:rPr>
                <w:i/>
                <w:iCs/>
              </w:rPr>
              <w:t>two force member</w:t>
            </w:r>
            <w:r>
              <w:t xml:space="preserve">’ and explain the   implications for a </w:t>
            </w:r>
            <w:r>
              <w:rPr>
                <w:i/>
                <w:iCs/>
              </w:rPr>
              <w:t>free body diagram</w:t>
            </w:r>
            <w:r>
              <w:t xml:space="preserve"> involving such members.   </w:t>
            </w:r>
          </w:p>
          <w:p w:rsidR="000A715D" w:rsidRDefault="000A715D" w:rsidP="005E3324">
            <w:pPr>
              <w:pStyle w:val="EnvelopeReturn"/>
              <w:numPr>
                <w:ilvl w:val="0"/>
                <w:numId w:val="16"/>
              </w:numPr>
            </w:pPr>
            <w:r>
              <w:t>Apply the principles of equilibrium to the solution of problems involving static systems of pulleys.</w:t>
            </w:r>
          </w:p>
          <w:p w:rsidR="000A715D" w:rsidRDefault="000A715D" w:rsidP="00E53F52">
            <w:pPr>
              <w:pStyle w:val="EnvelopeReturn"/>
              <w:numPr>
                <w:ilvl w:val="0"/>
                <w:numId w:val="16"/>
              </w:numPr>
            </w:pPr>
            <w:r>
              <w:t>Describe what is meant by and solve problems involving ‘</w:t>
            </w:r>
            <w:r w:rsidRPr="00E53F52">
              <w:rPr>
                <w:i/>
                <w:iCs/>
              </w:rPr>
              <w:t>coplanar concurrent force systems</w:t>
            </w:r>
            <w:r>
              <w:t>’.</w:t>
            </w:r>
          </w:p>
          <w:p w:rsidR="000A715D" w:rsidRPr="00E53F52" w:rsidRDefault="000A715D" w:rsidP="00E53F52">
            <w:pPr>
              <w:pStyle w:val="EnvelopeReturn"/>
              <w:numPr>
                <w:ilvl w:val="0"/>
                <w:numId w:val="16"/>
              </w:numPr>
              <w:rPr>
                <w:i/>
                <w:iCs/>
              </w:rPr>
            </w:pPr>
            <w:r>
              <w:lastRenderedPageBreak/>
              <w:t>Explain the difference between what is known as a ‘</w:t>
            </w:r>
            <w:r>
              <w:rPr>
                <w:i/>
                <w:iCs/>
              </w:rPr>
              <w:t>concentrated</w:t>
            </w:r>
            <w:r w:rsidR="00E53F52">
              <w:rPr>
                <w:i/>
                <w:iCs/>
              </w:rPr>
              <w:t xml:space="preserve"> </w:t>
            </w:r>
            <w:r w:rsidRPr="00E53F52">
              <w:rPr>
                <w:i/>
                <w:iCs/>
              </w:rPr>
              <w:t>load</w:t>
            </w:r>
            <w:r>
              <w:t xml:space="preserve">’ and what is known as a </w:t>
            </w:r>
            <w:r w:rsidRPr="00E53F52">
              <w:rPr>
                <w:i/>
                <w:iCs/>
              </w:rPr>
              <w:t>‘distributed load</w:t>
            </w:r>
            <w:r>
              <w:t>’.</w:t>
            </w:r>
          </w:p>
          <w:p w:rsidR="000A715D" w:rsidRPr="00E53F52" w:rsidRDefault="000A715D" w:rsidP="00E53F52">
            <w:pPr>
              <w:pStyle w:val="EnvelopeReturn"/>
              <w:numPr>
                <w:ilvl w:val="0"/>
                <w:numId w:val="16"/>
              </w:numPr>
            </w:pPr>
            <w:r>
              <w:t>Describe what is meant by and solve problems involving    ‘</w:t>
            </w:r>
            <w:r w:rsidRPr="00E53F52">
              <w:rPr>
                <w:i/>
                <w:iCs/>
              </w:rPr>
              <w:t>coplanar parallel force systems</w:t>
            </w:r>
            <w:r>
              <w:t xml:space="preserve">’ including both </w:t>
            </w:r>
            <w:r w:rsidRPr="00E53F52">
              <w:rPr>
                <w:i/>
                <w:iCs/>
              </w:rPr>
              <w:t>uniform</w:t>
            </w:r>
            <w:r>
              <w:t xml:space="preserve"> and </w:t>
            </w:r>
            <w:r w:rsidR="00E53F52" w:rsidRPr="00E53F52">
              <w:rPr>
                <w:i/>
                <w:iCs/>
              </w:rPr>
              <w:t>non-</w:t>
            </w:r>
            <w:r w:rsidRPr="00E53F52">
              <w:rPr>
                <w:i/>
                <w:iCs/>
              </w:rPr>
              <w:t>uniform beam loading</w:t>
            </w:r>
            <w:r>
              <w:t>.</w:t>
            </w:r>
          </w:p>
          <w:p w:rsidR="000A715D" w:rsidRPr="00687676" w:rsidRDefault="000A715D" w:rsidP="005E3324">
            <w:pPr>
              <w:pStyle w:val="EnvelopeReturn"/>
              <w:numPr>
                <w:ilvl w:val="0"/>
                <w:numId w:val="16"/>
              </w:numPr>
            </w:pPr>
            <w:r>
              <w:t xml:space="preserve">Describe what is meant by and solve problems involving </w:t>
            </w:r>
            <w:r w:rsidRPr="00687676">
              <w:rPr>
                <w:szCs w:val="24"/>
              </w:rPr>
              <w:t>‘coplanar, non-concurrent force systems’.</w:t>
            </w:r>
            <w:r>
              <w:t xml:space="preserve"> </w:t>
            </w:r>
          </w:p>
        </w:tc>
      </w:tr>
      <w:tr w:rsidR="000A715D" w:rsidTr="005E3324">
        <w:tc>
          <w:tcPr>
            <w:tcW w:w="675" w:type="dxa"/>
          </w:tcPr>
          <w:p w:rsidR="000A715D" w:rsidRPr="00687676" w:rsidRDefault="000A715D" w:rsidP="005E3324">
            <w:pPr>
              <w:rPr>
                <w:rFonts w:ascii="Arial" w:hAnsi="Arial"/>
              </w:rPr>
            </w:pPr>
          </w:p>
        </w:tc>
        <w:tc>
          <w:tcPr>
            <w:tcW w:w="567" w:type="dxa"/>
          </w:tcPr>
          <w:p w:rsidR="000A715D" w:rsidRPr="00687676"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5.</w:t>
            </w:r>
          </w:p>
        </w:tc>
        <w:tc>
          <w:tcPr>
            <w:tcW w:w="7614" w:type="dxa"/>
          </w:tcPr>
          <w:p w:rsidR="000A715D" w:rsidRPr="004C6DF0" w:rsidRDefault="000A715D" w:rsidP="005E3324">
            <w:pPr>
              <w:pStyle w:val="EnvelopeReturn"/>
              <w:rPr>
                <w:b/>
                <w:bCs/>
                <w:iCs/>
                <w:szCs w:val="24"/>
              </w:rPr>
            </w:pPr>
            <w:r w:rsidRPr="004C6DF0">
              <w:rPr>
                <w:b/>
                <w:bCs/>
                <w:iCs/>
                <w:szCs w:val="24"/>
              </w:rPr>
              <w:t>STRUCTURES AND MEMBERS</w:t>
            </w:r>
          </w:p>
          <w:p w:rsidR="000A715D" w:rsidRDefault="000A715D" w:rsidP="00E53F52">
            <w:pPr>
              <w:pStyle w:val="EnvelopeReturn"/>
              <w:numPr>
                <w:ilvl w:val="0"/>
                <w:numId w:val="17"/>
              </w:numPr>
            </w:pPr>
            <w:r>
              <w:t>Recognize the difference between the forces of ‘</w:t>
            </w:r>
            <w:r>
              <w:rPr>
                <w:i/>
                <w:iCs/>
              </w:rPr>
              <w:t>tension</w:t>
            </w:r>
            <w:r>
              <w:t>’ and  ‘</w:t>
            </w:r>
            <w:r w:rsidR="00E53F52" w:rsidRPr="00E53F52">
              <w:rPr>
                <w:i/>
                <w:iCs/>
              </w:rPr>
              <w:t>Compression</w:t>
            </w:r>
            <w:r>
              <w:t xml:space="preserve">’ in structural members such as </w:t>
            </w:r>
            <w:r w:rsidRPr="00E53F52">
              <w:rPr>
                <w:i/>
                <w:iCs/>
              </w:rPr>
              <w:t>struts</w:t>
            </w:r>
            <w:r>
              <w:t xml:space="preserve"> and </w:t>
            </w:r>
            <w:r w:rsidRPr="00E53F52">
              <w:rPr>
                <w:i/>
                <w:iCs/>
              </w:rPr>
              <w:t>ties</w:t>
            </w:r>
            <w:r>
              <w:t>.</w:t>
            </w:r>
          </w:p>
          <w:p w:rsidR="000A715D" w:rsidRDefault="000A715D" w:rsidP="005E3324">
            <w:pPr>
              <w:pStyle w:val="EnvelopeReturn"/>
              <w:numPr>
                <w:ilvl w:val="0"/>
                <w:numId w:val="17"/>
              </w:numPr>
            </w:pPr>
            <w:r>
              <w:t>Differentiate between the structures known as ‘</w:t>
            </w:r>
            <w:r>
              <w:rPr>
                <w:i/>
                <w:iCs/>
              </w:rPr>
              <w:t>trusses</w:t>
            </w:r>
            <w:r>
              <w:t>’ and those known as ‘</w:t>
            </w:r>
            <w:r>
              <w:rPr>
                <w:i/>
                <w:iCs/>
              </w:rPr>
              <w:t>frames</w:t>
            </w:r>
            <w:r>
              <w:t>’.</w:t>
            </w:r>
          </w:p>
          <w:p w:rsidR="000A715D" w:rsidRDefault="000A715D" w:rsidP="005E3324">
            <w:pPr>
              <w:pStyle w:val="EnvelopeReturn"/>
              <w:numPr>
                <w:ilvl w:val="0"/>
                <w:numId w:val="17"/>
              </w:numPr>
            </w:pPr>
            <w:r>
              <w:t>Identify ‘</w:t>
            </w:r>
            <w:r>
              <w:rPr>
                <w:i/>
                <w:iCs/>
              </w:rPr>
              <w:t>members that carry no load</w:t>
            </w:r>
            <w:r>
              <w:t xml:space="preserve">’ in </w:t>
            </w:r>
            <w:r>
              <w:rPr>
                <w:i/>
                <w:iCs/>
              </w:rPr>
              <w:t xml:space="preserve">trusses </w:t>
            </w:r>
            <w:r>
              <w:t xml:space="preserve">and </w:t>
            </w:r>
            <w:r>
              <w:rPr>
                <w:i/>
                <w:iCs/>
              </w:rPr>
              <w:t xml:space="preserve">frames. </w:t>
            </w:r>
            <w:r>
              <w:t xml:space="preserve">Appreciate the importance of identifying such members in the solution of internal forces in structural members such as </w:t>
            </w:r>
            <w:r>
              <w:rPr>
                <w:i/>
                <w:iCs/>
              </w:rPr>
              <w:t>trusses</w:t>
            </w:r>
            <w:r>
              <w:t xml:space="preserve"> and </w:t>
            </w:r>
            <w:r>
              <w:rPr>
                <w:i/>
                <w:iCs/>
              </w:rPr>
              <w:t>frames</w:t>
            </w:r>
            <w:r>
              <w:t>.</w:t>
            </w:r>
          </w:p>
          <w:p w:rsidR="000A715D" w:rsidRDefault="000A715D" w:rsidP="005E3324">
            <w:pPr>
              <w:pStyle w:val="EnvelopeReturn"/>
              <w:numPr>
                <w:ilvl w:val="0"/>
                <w:numId w:val="17"/>
              </w:numPr>
            </w:pPr>
            <w:r>
              <w:t>Describe what is meant by a ‘</w:t>
            </w:r>
            <w:r>
              <w:rPr>
                <w:i/>
                <w:iCs/>
              </w:rPr>
              <w:t>two-force member</w:t>
            </w:r>
            <w:r>
              <w:t xml:space="preserve">’ and list the implications that this type of member has on the solution of forces in members of </w:t>
            </w:r>
            <w:r>
              <w:rPr>
                <w:i/>
                <w:iCs/>
              </w:rPr>
              <w:t>trusses</w:t>
            </w:r>
            <w:r>
              <w:t xml:space="preserve"> and </w:t>
            </w:r>
            <w:r>
              <w:rPr>
                <w:i/>
                <w:iCs/>
              </w:rPr>
              <w:t>frames</w:t>
            </w:r>
            <w:r>
              <w:t>.</w:t>
            </w:r>
          </w:p>
          <w:p w:rsidR="000A715D" w:rsidRDefault="000A715D" w:rsidP="005E3324">
            <w:pPr>
              <w:pStyle w:val="EnvelopeReturn"/>
              <w:numPr>
                <w:ilvl w:val="0"/>
                <w:numId w:val="17"/>
              </w:numPr>
            </w:pPr>
            <w:r>
              <w:t>Describe what is meant by and list the assumptions that apply to, what is known as a ‘</w:t>
            </w:r>
            <w:r>
              <w:rPr>
                <w:i/>
                <w:iCs/>
              </w:rPr>
              <w:t>pin connection</w:t>
            </w:r>
            <w:r>
              <w:t xml:space="preserve">’ in a </w:t>
            </w:r>
            <w:r>
              <w:rPr>
                <w:i/>
                <w:iCs/>
              </w:rPr>
              <w:t>truss</w:t>
            </w:r>
            <w:r>
              <w:t xml:space="preserve"> or a </w:t>
            </w:r>
            <w:r>
              <w:rPr>
                <w:i/>
                <w:iCs/>
              </w:rPr>
              <w:t>frame</w:t>
            </w:r>
            <w:r>
              <w:t>.</w:t>
            </w:r>
          </w:p>
          <w:p w:rsidR="000A715D" w:rsidRDefault="000A715D" w:rsidP="005E3324">
            <w:pPr>
              <w:pStyle w:val="EnvelopeReturn"/>
              <w:numPr>
                <w:ilvl w:val="0"/>
                <w:numId w:val="17"/>
              </w:numPr>
            </w:pPr>
            <w:r>
              <w:t>Using the method known as the ‘</w:t>
            </w:r>
            <w:r>
              <w:rPr>
                <w:i/>
                <w:iCs/>
              </w:rPr>
              <w:t>Method of Joints</w:t>
            </w:r>
            <w:r>
              <w:t xml:space="preserve">’,  determine the loads in individual members of </w:t>
            </w:r>
            <w:r>
              <w:rPr>
                <w:i/>
                <w:iCs/>
              </w:rPr>
              <w:t>coplanar</w:t>
            </w:r>
            <w:r>
              <w:t xml:space="preserve"> </w:t>
            </w:r>
            <w:r>
              <w:rPr>
                <w:i/>
                <w:iCs/>
              </w:rPr>
              <w:t>pin-connected trusses</w:t>
            </w:r>
            <w:r>
              <w:t xml:space="preserve"> and </w:t>
            </w:r>
            <w:r>
              <w:rPr>
                <w:i/>
                <w:iCs/>
              </w:rPr>
              <w:t>frames</w:t>
            </w:r>
            <w:r>
              <w:t xml:space="preserve"> being certain to identify whether the members are in </w:t>
            </w:r>
            <w:r>
              <w:rPr>
                <w:i/>
                <w:iCs/>
              </w:rPr>
              <w:t>tension</w:t>
            </w:r>
            <w:r>
              <w:t xml:space="preserve"> or </w:t>
            </w:r>
            <w:r>
              <w:rPr>
                <w:i/>
                <w:iCs/>
              </w:rPr>
              <w:t>compression</w:t>
            </w:r>
            <w:r>
              <w:t>.</w:t>
            </w:r>
          </w:p>
          <w:p w:rsidR="000A715D" w:rsidRDefault="000A715D" w:rsidP="005E3324">
            <w:pPr>
              <w:pStyle w:val="EnvelopeReturn"/>
              <w:numPr>
                <w:ilvl w:val="0"/>
                <w:numId w:val="17"/>
              </w:numPr>
            </w:pPr>
            <w:r>
              <w:t>Using the method known as the ‘</w:t>
            </w:r>
            <w:r>
              <w:rPr>
                <w:i/>
                <w:iCs/>
              </w:rPr>
              <w:t>Method of Sections</w:t>
            </w:r>
            <w:r>
              <w:t xml:space="preserve">’ determine the forces in </w:t>
            </w:r>
            <w:r>
              <w:rPr>
                <w:u w:val="single"/>
              </w:rPr>
              <w:t>selected</w:t>
            </w:r>
            <w:r>
              <w:t xml:space="preserve"> members of a </w:t>
            </w:r>
            <w:r>
              <w:rPr>
                <w:i/>
                <w:iCs/>
              </w:rPr>
              <w:t>truss</w:t>
            </w:r>
            <w:r>
              <w:t xml:space="preserve">  being certain to identify whether the members are in </w:t>
            </w:r>
            <w:r>
              <w:rPr>
                <w:i/>
                <w:iCs/>
              </w:rPr>
              <w:t xml:space="preserve">tension </w:t>
            </w:r>
            <w:r>
              <w:t xml:space="preserve">or </w:t>
            </w:r>
            <w:r>
              <w:rPr>
                <w:i/>
                <w:iCs/>
              </w:rPr>
              <w:t>compression</w:t>
            </w:r>
            <w:r>
              <w:t xml:space="preserve">.  This will require the drawing of a </w:t>
            </w:r>
            <w:r>
              <w:rPr>
                <w:i/>
                <w:iCs/>
              </w:rPr>
              <w:t xml:space="preserve">free body diagram </w:t>
            </w:r>
            <w:r>
              <w:t>of a ‘</w:t>
            </w:r>
            <w:r>
              <w:rPr>
                <w:i/>
                <w:iCs/>
              </w:rPr>
              <w:t>partial truss</w:t>
            </w:r>
            <w:r>
              <w:t xml:space="preserve">’ that is part of the entire truss. </w:t>
            </w:r>
          </w:p>
          <w:p w:rsidR="000A715D" w:rsidRPr="00687676" w:rsidRDefault="000A715D" w:rsidP="005E3324">
            <w:pPr>
              <w:pStyle w:val="EnvelopeReturn"/>
              <w:numPr>
                <w:ilvl w:val="0"/>
                <w:numId w:val="17"/>
              </w:numPr>
            </w:pPr>
            <w:r>
              <w:t>Describe what is meant by a ‘</w:t>
            </w:r>
            <w:r>
              <w:rPr>
                <w:i/>
                <w:iCs/>
              </w:rPr>
              <w:t>three-force member</w:t>
            </w:r>
            <w:r>
              <w:t>’ and identify clearly the difference between this type of member and the previously used ‘</w:t>
            </w:r>
            <w:r>
              <w:rPr>
                <w:i/>
                <w:iCs/>
              </w:rPr>
              <w:t>two-force member</w:t>
            </w:r>
            <w:r>
              <w:t xml:space="preserve">’. </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6.</w:t>
            </w:r>
          </w:p>
        </w:tc>
        <w:tc>
          <w:tcPr>
            <w:tcW w:w="7614" w:type="dxa"/>
          </w:tcPr>
          <w:p w:rsidR="000A715D" w:rsidRPr="00BC5322" w:rsidRDefault="000A715D" w:rsidP="005E3324">
            <w:pPr>
              <w:pStyle w:val="EnvelopeReturn"/>
              <w:rPr>
                <w:b/>
                <w:bCs/>
                <w:iCs/>
                <w:szCs w:val="24"/>
              </w:rPr>
            </w:pPr>
            <w:r w:rsidRPr="00BC5322">
              <w:rPr>
                <w:b/>
                <w:bCs/>
                <w:iCs/>
                <w:szCs w:val="24"/>
              </w:rPr>
              <w:t>STRUCTURES AND MECHANISMS IN THREE DIMENSIONS</w:t>
            </w:r>
          </w:p>
          <w:p w:rsidR="000A715D" w:rsidRDefault="000A715D" w:rsidP="005E3324">
            <w:pPr>
              <w:pStyle w:val="EnvelopeReturn"/>
              <w:numPr>
                <w:ilvl w:val="0"/>
                <w:numId w:val="18"/>
              </w:numPr>
            </w:pPr>
            <w:r>
              <w:t>Explain what is meant by ‘</w:t>
            </w:r>
            <w:r>
              <w:rPr>
                <w:i/>
                <w:iCs/>
              </w:rPr>
              <w:t>isometric sketching</w:t>
            </w:r>
            <w:r>
              <w:t xml:space="preserve">’ and use </w:t>
            </w:r>
            <w:r>
              <w:rPr>
                <w:i/>
                <w:iCs/>
              </w:rPr>
              <w:t xml:space="preserve">isometric sketching </w:t>
            </w:r>
            <w:r>
              <w:t xml:space="preserve">to aid in visualizing forces acting on mechanisms in three dimensions.  </w:t>
            </w:r>
          </w:p>
          <w:p w:rsidR="000A715D" w:rsidRDefault="000A715D" w:rsidP="005E3324">
            <w:pPr>
              <w:pStyle w:val="EnvelopeReturn"/>
              <w:numPr>
                <w:ilvl w:val="0"/>
                <w:numId w:val="18"/>
              </w:numPr>
            </w:pPr>
            <w:r>
              <w:t>Construct ‘isometric</w:t>
            </w:r>
            <w:r>
              <w:rPr>
                <w:i/>
                <w:iCs/>
              </w:rPr>
              <w:t xml:space="preserve"> free body diagrams’</w:t>
            </w:r>
            <w:r>
              <w:t xml:space="preserve"> of the whole, or parts of, three dimensional mechanisms.</w:t>
            </w:r>
          </w:p>
          <w:p w:rsidR="000A715D" w:rsidRDefault="000A715D" w:rsidP="005E3324">
            <w:pPr>
              <w:pStyle w:val="EnvelopeReturn"/>
              <w:numPr>
                <w:ilvl w:val="0"/>
                <w:numId w:val="18"/>
              </w:numPr>
            </w:pPr>
            <w:r>
              <w:t xml:space="preserve">Apply the six basic equations of </w:t>
            </w:r>
            <w:r>
              <w:rPr>
                <w:i/>
                <w:iCs/>
              </w:rPr>
              <w:t>three dimensional equilibrium</w:t>
            </w:r>
            <w:r>
              <w:t>,</w:t>
            </w:r>
          </w:p>
          <w:p w:rsidR="000A715D" w:rsidRDefault="000A715D" w:rsidP="005E3324">
            <w:pPr>
              <w:pStyle w:val="EnvelopeReturn"/>
            </w:pPr>
          </w:p>
          <w:p w:rsidR="000A715D" w:rsidRDefault="000A715D" w:rsidP="005E3324">
            <w:pPr>
              <w:pStyle w:val="EnvelopeReturn"/>
            </w:pPr>
            <w:r>
              <w:t xml:space="preserve">               </w:t>
            </w:r>
            <w:r>
              <w:sym w:font="Symbol" w:char="F053"/>
            </w:r>
            <w:proofErr w:type="spellStart"/>
            <w:r>
              <w:t>F</w:t>
            </w:r>
            <w:r>
              <w:rPr>
                <w:vertAlign w:val="subscript"/>
              </w:rPr>
              <w:t>x</w:t>
            </w:r>
            <w:proofErr w:type="spellEnd"/>
            <w:r>
              <w:t xml:space="preserve"> = 0, </w:t>
            </w:r>
            <w:r>
              <w:sym w:font="Symbol" w:char="F053"/>
            </w:r>
            <w:proofErr w:type="spellStart"/>
            <w:r>
              <w:t>F</w:t>
            </w:r>
            <w:r>
              <w:rPr>
                <w:vertAlign w:val="subscript"/>
              </w:rPr>
              <w:t>y</w:t>
            </w:r>
            <w:proofErr w:type="spellEnd"/>
            <w:r>
              <w:t xml:space="preserve"> = 0, </w:t>
            </w:r>
            <w:r>
              <w:sym w:font="Symbol" w:char="F053"/>
            </w:r>
            <w:proofErr w:type="spellStart"/>
            <w:r>
              <w:t>F</w:t>
            </w:r>
            <w:r>
              <w:rPr>
                <w:vertAlign w:val="subscript"/>
              </w:rPr>
              <w:t>z</w:t>
            </w:r>
            <w:proofErr w:type="spellEnd"/>
            <w:r>
              <w:t xml:space="preserve"> = 0, </w:t>
            </w:r>
            <w:r>
              <w:sym w:font="Symbol" w:char="F053"/>
            </w:r>
            <w:proofErr w:type="spellStart"/>
            <w:r>
              <w:t>M</w:t>
            </w:r>
            <w:r>
              <w:rPr>
                <w:vertAlign w:val="subscript"/>
              </w:rPr>
              <w:t>x</w:t>
            </w:r>
            <w:proofErr w:type="spellEnd"/>
            <w:r>
              <w:t xml:space="preserve"> = 0, </w:t>
            </w:r>
            <w:r>
              <w:sym w:font="Symbol" w:char="F053"/>
            </w:r>
            <w:r>
              <w:t>M</w:t>
            </w:r>
            <w:r>
              <w:rPr>
                <w:vertAlign w:val="subscript"/>
              </w:rPr>
              <w:t>y</w:t>
            </w:r>
            <w:r>
              <w:t xml:space="preserve"> = 0, </w:t>
            </w:r>
            <w:r>
              <w:sym w:font="Symbol" w:char="F053"/>
            </w:r>
            <w:proofErr w:type="spellStart"/>
            <w:r>
              <w:t>M</w:t>
            </w:r>
            <w:r>
              <w:rPr>
                <w:vertAlign w:val="subscript"/>
              </w:rPr>
              <w:t>z</w:t>
            </w:r>
            <w:proofErr w:type="spellEnd"/>
            <w:r>
              <w:t xml:space="preserve"> = 0</w:t>
            </w:r>
          </w:p>
          <w:p w:rsidR="000A715D" w:rsidRDefault="000A715D" w:rsidP="005E3324">
            <w:pPr>
              <w:pStyle w:val="EnvelopeReturn"/>
            </w:pPr>
            <w:r>
              <w:t xml:space="preserve"> </w:t>
            </w:r>
            <w:r>
              <w:tab/>
              <w:t xml:space="preserve">   </w:t>
            </w:r>
          </w:p>
          <w:p w:rsidR="000A715D" w:rsidRDefault="000A715D" w:rsidP="000E1E1D">
            <w:pPr>
              <w:pStyle w:val="EnvelopeReturn"/>
            </w:pPr>
            <w:r>
              <w:lastRenderedPageBreak/>
              <w:t xml:space="preserve">              to the three-dimensional systems of:</w:t>
            </w:r>
          </w:p>
          <w:p w:rsidR="000A715D" w:rsidRDefault="000A715D" w:rsidP="000E1E1D">
            <w:pPr>
              <w:pStyle w:val="EnvelopeReturn"/>
              <w:numPr>
                <w:ilvl w:val="2"/>
                <w:numId w:val="19"/>
              </w:numPr>
            </w:pPr>
            <w:r>
              <w:t>Parallel forces,</w:t>
            </w:r>
          </w:p>
          <w:p w:rsidR="000A715D" w:rsidRDefault="000A715D" w:rsidP="000E1E1D">
            <w:pPr>
              <w:pStyle w:val="EnvelopeReturn"/>
              <w:numPr>
                <w:ilvl w:val="2"/>
                <w:numId w:val="19"/>
              </w:numPr>
            </w:pPr>
            <w:r>
              <w:t>Concurrent forces, &amp;</w:t>
            </w:r>
          </w:p>
          <w:p w:rsidR="000A715D" w:rsidRPr="00BC5322" w:rsidRDefault="000A715D" w:rsidP="000E1E1D">
            <w:pPr>
              <w:numPr>
                <w:ilvl w:val="2"/>
                <w:numId w:val="19"/>
              </w:numPr>
              <w:rPr>
                <w:rFonts w:ascii="Arial" w:hAnsi="Arial"/>
                <w:b/>
                <w:szCs w:val="24"/>
                <w:u w:val="single"/>
              </w:rPr>
            </w:pPr>
            <w:proofErr w:type="spellStart"/>
            <w:r w:rsidRPr="00BC5322">
              <w:rPr>
                <w:rFonts w:ascii="Arial" w:hAnsi="Arial"/>
                <w:szCs w:val="24"/>
              </w:rPr>
              <w:t>Nonconcurrent</w:t>
            </w:r>
            <w:proofErr w:type="spellEnd"/>
            <w:r w:rsidRPr="00BC5322">
              <w:rPr>
                <w:rFonts w:ascii="Arial" w:hAnsi="Arial"/>
                <w:szCs w:val="24"/>
              </w:rPr>
              <w:t xml:space="preserve"> forces</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7.</w:t>
            </w:r>
          </w:p>
        </w:tc>
        <w:tc>
          <w:tcPr>
            <w:tcW w:w="7614" w:type="dxa"/>
          </w:tcPr>
          <w:p w:rsidR="000A715D" w:rsidRDefault="000A715D" w:rsidP="005E3324">
            <w:pPr>
              <w:rPr>
                <w:rFonts w:ascii="Arial" w:hAnsi="Arial"/>
                <w:b/>
                <w:szCs w:val="24"/>
              </w:rPr>
            </w:pPr>
            <w:r w:rsidRPr="00F74693">
              <w:rPr>
                <w:rFonts w:ascii="Arial" w:hAnsi="Arial"/>
                <w:b/>
                <w:szCs w:val="24"/>
              </w:rPr>
              <w:t xml:space="preserve">THE LAWS OF FRICTION  </w:t>
            </w:r>
          </w:p>
          <w:p w:rsidR="000A715D" w:rsidRDefault="000A715D" w:rsidP="000E1E1D">
            <w:pPr>
              <w:pStyle w:val="EnvelopeReturn"/>
              <w:numPr>
                <w:ilvl w:val="0"/>
                <w:numId w:val="23"/>
              </w:numPr>
            </w:pPr>
            <w:r>
              <w:t xml:space="preserve">Write the characteristics that pertain </w:t>
            </w:r>
            <w:r w:rsidR="00E53F52">
              <w:t xml:space="preserve">to the force known as the </w:t>
            </w:r>
            <w:r>
              <w:t>‘</w:t>
            </w:r>
            <w:r>
              <w:rPr>
                <w:i/>
                <w:iCs/>
              </w:rPr>
              <w:t>friction force</w:t>
            </w:r>
            <w:r>
              <w:t>’.</w:t>
            </w:r>
          </w:p>
          <w:p w:rsidR="000A715D" w:rsidRDefault="000A715D" w:rsidP="000E1E1D">
            <w:pPr>
              <w:pStyle w:val="EnvelopeReturn"/>
              <w:numPr>
                <w:ilvl w:val="0"/>
                <w:numId w:val="23"/>
              </w:numPr>
            </w:pPr>
            <w:r>
              <w:t xml:space="preserve">Sketch the graph of the </w:t>
            </w:r>
            <w:r>
              <w:rPr>
                <w:i/>
                <w:iCs/>
              </w:rPr>
              <w:t>friction force</w:t>
            </w:r>
            <w:r>
              <w:t xml:space="preserve"> versus the </w:t>
            </w:r>
            <w:r>
              <w:rPr>
                <w:i/>
                <w:iCs/>
              </w:rPr>
              <w:t>applied force</w:t>
            </w:r>
            <w:r>
              <w:t xml:space="preserve">   when a force is applied to a block, initially at rest, on a horizontal, flat surface.  The </w:t>
            </w:r>
            <w:r>
              <w:rPr>
                <w:i/>
                <w:iCs/>
              </w:rPr>
              <w:t xml:space="preserve">applied force </w:t>
            </w:r>
            <w:r>
              <w:t>starts at zero and increases gradually up to and beyond the point where the block begins to slide.</w:t>
            </w:r>
          </w:p>
          <w:p w:rsidR="000A715D" w:rsidRDefault="000A715D" w:rsidP="000E1E1D">
            <w:pPr>
              <w:pStyle w:val="EnvelopeReturn"/>
              <w:numPr>
                <w:ilvl w:val="0"/>
                <w:numId w:val="23"/>
              </w:numPr>
            </w:pPr>
            <w:r>
              <w:t>Indicate clearly the two distinct regions of the graph drawn above, namely, the ‘</w:t>
            </w:r>
            <w:r>
              <w:rPr>
                <w:i/>
                <w:iCs/>
              </w:rPr>
              <w:t>static region</w:t>
            </w:r>
            <w:r>
              <w:t>’ and the ‘</w:t>
            </w:r>
            <w:r>
              <w:rPr>
                <w:i/>
                <w:iCs/>
              </w:rPr>
              <w:t>kinetic region</w:t>
            </w:r>
            <w:r>
              <w:t xml:space="preserve">’. </w:t>
            </w:r>
          </w:p>
          <w:p w:rsidR="000A715D" w:rsidRDefault="000A715D" w:rsidP="000E1E1D">
            <w:pPr>
              <w:pStyle w:val="EnvelopeReturn"/>
              <w:numPr>
                <w:ilvl w:val="0"/>
                <w:numId w:val="23"/>
              </w:numPr>
            </w:pPr>
            <w:r>
              <w:t>Explain what is meant by the ‘</w:t>
            </w:r>
            <w:r>
              <w:rPr>
                <w:i/>
                <w:iCs/>
              </w:rPr>
              <w:t>coefficient of friction</w:t>
            </w:r>
            <w:r>
              <w:t xml:space="preserve">’.   </w:t>
            </w:r>
          </w:p>
          <w:p w:rsidR="00F31487" w:rsidRDefault="000A715D" w:rsidP="000E1E1D">
            <w:pPr>
              <w:pStyle w:val="EnvelopeReturn"/>
              <w:numPr>
                <w:ilvl w:val="0"/>
                <w:numId w:val="23"/>
              </w:numPr>
            </w:pPr>
            <w:r>
              <w:t>Write the equation for the ‘</w:t>
            </w:r>
            <w:r>
              <w:rPr>
                <w:i/>
                <w:iCs/>
              </w:rPr>
              <w:t>coefficient of static friction</w:t>
            </w:r>
            <w:r>
              <w:t>’.</w:t>
            </w:r>
          </w:p>
          <w:p w:rsidR="000A715D" w:rsidRDefault="000A715D" w:rsidP="000E1E1D">
            <w:pPr>
              <w:pStyle w:val="EnvelopeReturn"/>
              <w:numPr>
                <w:ilvl w:val="0"/>
                <w:numId w:val="23"/>
              </w:numPr>
            </w:pPr>
            <w:r>
              <w:t>Write the equation for the ‘</w:t>
            </w:r>
            <w:r w:rsidRPr="00F31487">
              <w:rPr>
                <w:i/>
                <w:iCs/>
              </w:rPr>
              <w:t>coefficient of kinetic friction</w:t>
            </w:r>
            <w:r>
              <w:t>’.</w:t>
            </w:r>
          </w:p>
          <w:p w:rsidR="000A715D" w:rsidRDefault="000A715D" w:rsidP="000E1E1D">
            <w:pPr>
              <w:pStyle w:val="EnvelopeReturn"/>
              <w:numPr>
                <w:ilvl w:val="0"/>
                <w:numId w:val="23"/>
              </w:numPr>
            </w:pPr>
            <w:r>
              <w:t>Explain what is meant by the ‘</w:t>
            </w:r>
            <w:r>
              <w:rPr>
                <w:i/>
                <w:iCs/>
              </w:rPr>
              <w:t>angle of friction</w:t>
            </w:r>
            <w:r>
              <w:t>’.</w:t>
            </w:r>
          </w:p>
          <w:p w:rsidR="000A715D" w:rsidRDefault="000A715D" w:rsidP="000E1E1D">
            <w:pPr>
              <w:pStyle w:val="EnvelopeReturn"/>
              <w:numPr>
                <w:ilvl w:val="0"/>
                <w:numId w:val="23"/>
              </w:numPr>
            </w:pPr>
            <w:r>
              <w:t>Write the equation for the ‘</w:t>
            </w:r>
            <w:r>
              <w:rPr>
                <w:i/>
                <w:iCs/>
              </w:rPr>
              <w:t>angle of friction</w:t>
            </w:r>
            <w:r>
              <w:t>’ in terms of the ‘</w:t>
            </w:r>
            <w:r>
              <w:rPr>
                <w:i/>
                <w:iCs/>
              </w:rPr>
              <w:t>maximum force of static friction</w:t>
            </w:r>
            <w:r>
              <w:t>’ and the ‘</w:t>
            </w:r>
            <w:r>
              <w:rPr>
                <w:i/>
                <w:iCs/>
              </w:rPr>
              <w:t>normal reaction force</w:t>
            </w:r>
            <w:r>
              <w:t xml:space="preserve">’ between the object and the surface upon which it rests. </w:t>
            </w:r>
          </w:p>
          <w:p w:rsidR="000A715D" w:rsidRDefault="000A715D" w:rsidP="000E1E1D">
            <w:pPr>
              <w:numPr>
                <w:ilvl w:val="0"/>
                <w:numId w:val="23"/>
              </w:numPr>
              <w:rPr>
                <w:rFonts w:ascii="Arial" w:hAnsi="Arial"/>
              </w:rPr>
            </w:pPr>
            <w:r w:rsidRPr="00F74693">
              <w:rPr>
                <w:rFonts w:ascii="Arial" w:hAnsi="Arial"/>
                <w:szCs w:val="24"/>
              </w:rPr>
              <w:t xml:space="preserve">Solve a variety of problems involving friction.  These problems will include those that require the student to determine whether </w:t>
            </w:r>
            <w:r w:rsidRPr="00F74693">
              <w:rPr>
                <w:rFonts w:ascii="Arial" w:hAnsi="Arial"/>
                <w:i/>
                <w:iCs/>
                <w:szCs w:val="24"/>
              </w:rPr>
              <w:t>motion is impending or not</w:t>
            </w:r>
            <w:r w:rsidRPr="00F74693">
              <w:rPr>
                <w:rFonts w:ascii="Arial" w:hAnsi="Arial"/>
                <w:szCs w:val="24"/>
              </w:rPr>
              <w:t xml:space="preserve">.  Also, solve those problems that require the student to determine whether </w:t>
            </w:r>
            <w:r w:rsidRPr="00F74693">
              <w:rPr>
                <w:rFonts w:ascii="Arial" w:hAnsi="Arial"/>
                <w:i/>
                <w:iCs/>
                <w:szCs w:val="24"/>
              </w:rPr>
              <w:t>tipping</w:t>
            </w:r>
            <w:r w:rsidRPr="00F74693">
              <w:rPr>
                <w:rFonts w:ascii="Arial" w:hAnsi="Arial"/>
                <w:szCs w:val="24"/>
              </w:rPr>
              <w:t xml:space="preserve"> or</w:t>
            </w:r>
            <w:r w:rsidRPr="00F74693">
              <w:rPr>
                <w:rFonts w:ascii="Arial" w:hAnsi="Arial"/>
                <w:i/>
                <w:iCs/>
                <w:szCs w:val="24"/>
              </w:rPr>
              <w:t xml:space="preserve"> sliding </w:t>
            </w:r>
            <w:r w:rsidRPr="00F74693">
              <w:rPr>
                <w:rFonts w:ascii="Arial" w:hAnsi="Arial"/>
                <w:szCs w:val="24"/>
              </w:rPr>
              <w:t>will occur.</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851FEE" w:rsidRPr="00F74693" w:rsidRDefault="00851FEE" w:rsidP="005E3324">
            <w:pPr>
              <w:rPr>
                <w:rFonts w:ascii="Arial" w:hAnsi="Arial"/>
                <w:b/>
                <w:szCs w:val="24"/>
              </w:rPr>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8.</w:t>
            </w:r>
          </w:p>
        </w:tc>
        <w:tc>
          <w:tcPr>
            <w:tcW w:w="7614" w:type="dxa"/>
          </w:tcPr>
          <w:p w:rsidR="000A715D" w:rsidRPr="00D97421" w:rsidRDefault="000A715D" w:rsidP="005E3324">
            <w:pPr>
              <w:pStyle w:val="EnvelopeReturn"/>
              <w:rPr>
                <w:b/>
                <w:bCs/>
                <w:iCs/>
                <w:szCs w:val="24"/>
              </w:rPr>
            </w:pPr>
            <w:r w:rsidRPr="00D97421">
              <w:rPr>
                <w:b/>
                <w:bCs/>
                <w:iCs/>
                <w:szCs w:val="24"/>
              </w:rPr>
              <w:t>CENTROIDS AND CENTERS OF GRAVITY IN TWO DIMENSIONS</w:t>
            </w:r>
          </w:p>
          <w:p w:rsidR="000A715D" w:rsidRPr="00851FEE" w:rsidRDefault="000A715D" w:rsidP="00851FEE">
            <w:pPr>
              <w:rPr>
                <w:rFonts w:ascii="Arial" w:hAnsi="Arial"/>
                <w:b/>
                <w:i/>
                <w:szCs w:val="24"/>
              </w:rPr>
            </w:pPr>
            <w:r w:rsidRPr="00851FEE">
              <w:rPr>
                <w:rFonts w:ascii="Arial" w:hAnsi="Arial"/>
                <w:b/>
                <w:i/>
                <w:szCs w:val="24"/>
              </w:rPr>
              <w:t>Note:  T</w:t>
            </w:r>
            <w:r w:rsidR="00443FCB">
              <w:rPr>
                <w:rFonts w:ascii="Arial" w:hAnsi="Arial"/>
                <w:b/>
                <w:i/>
                <w:szCs w:val="24"/>
              </w:rPr>
              <w:t>his topic has been moved to MCH</w:t>
            </w:r>
            <w:r w:rsidRPr="00851FEE">
              <w:rPr>
                <w:rFonts w:ascii="Arial" w:hAnsi="Arial"/>
                <w:b/>
                <w:i/>
                <w:szCs w:val="24"/>
              </w:rPr>
              <w:t>103, Strength of Materials</w:t>
            </w:r>
          </w:p>
        </w:tc>
      </w:tr>
    </w:tbl>
    <w:p w:rsidR="000A715D" w:rsidRDefault="000A715D"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A715D" w:rsidTr="005E3324">
        <w:trPr>
          <w:cantSplit/>
        </w:trPr>
        <w:tc>
          <w:tcPr>
            <w:tcW w:w="675" w:type="dxa"/>
          </w:tcPr>
          <w:p w:rsidR="000A715D" w:rsidRDefault="000A715D" w:rsidP="005E3324">
            <w:pPr>
              <w:rPr>
                <w:rFonts w:ascii="Arial" w:hAnsi="Arial"/>
                <w:b/>
              </w:rPr>
            </w:pPr>
            <w:r>
              <w:rPr>
                <w:rFonts w:ascii="Arial" w:hAnsi="Arial"/>
                <w:b/>
              </w:rPr>
              <w:lastRenderedPageBreak/>
              <w:t>III.</w:t>
            </w:r>
          </w:p>
        </w:tc>
        <w:tc>
          <w:tcPr>
            <w:tcW w:w="8181" w:type="dxa"/>
            <w:gridSpan w:val="2"/>
          </w:tcPr>
          <w:p w:rsidR="000A715D" w:rsidRDefault="000A715D" w:rsidP="005E3324">
            <w:pPr>
              <w:rPr>
                <w:rFonts w:ascii="Arial" w:hAnsi="Arial"/>
                <w:b/>
              </w:rPr>
            </w:pPr>
            <w:r>
              <w:rPr>
                <w:rFonts w:ascii="Arial" w:hAnsi="Arial"/>
                <w:b/>
              </w:rPr>
              <w:t>TOPICS:</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1.</w:t>
            </w:r>
          </w:p>
        </w:tc>
        <w:tc>
          <w:tcPr>
            <w:tcW w:w="7614" w:type="dxa"/>
          </w:tcPr>
          <w:p w:rsidR="000A715D" w:rsidRDefault="000A715D" w:rsidP="005E3324">
            <w:pPr>
              <w:pStyle w:val="EnvelopeReturn"/>
              <w:rPr>
                <w:b/>
                <w:bCs/>
                <w:i/>
                <w:iCs/>
                <w:u w:val="single"/>
              </w:rPr>
            </w:pPr>
            <w:r>
              <w:rPr>
                <w:b/>
                <w:bCs/>
                <w:i/>
                <w:iCs/>
                <w:u w:val="single"/>
              </w:rPr>
              <w:t>INTRODUCTION</w:t>
            </w:r>
          </w:p>
          <w:p w:rsidR="000A715D" w:rsidRPr="00851FEE" w:rsidRDefault="000A715D" w:rsidP="00443FCB">
            <w:pPr>
              <w:pStyle w:val="EnvelopeReturn"/>
              <w:numPr>
                <w:ilvl w:val="0"/>
                <w:numId w:val="24"/>
              </w:numPr>
              <w:rPr>
                <w:bCs/>
              </w:rPr>
            </w:pPr>
            <w:r w:rsidRPr="00851FEE">
              <w:rPr>
                <w:bCs/>
              </w:rPr>
              <w:t>Mathematics of Mechanics</w:t>
            </w:r>
          </w:p>
          <w:p w:rsidR="000A715D" w:rsidRPr="00851FEE" w:rsidRDefault="000A715D" w:rsidP="00443FCB">
            <w:pPr>
              <w:pStyle w:val="EnvelopeReturn"/>
              <w:numPr>
                <w:ilvl w:val="0"/>
                <w:numId w:val="24"/>
              </w:numPr>
              <w:rPr>
                <w:bCs/>
              </w:rPr>
            </w:pPr>
            <w:r w:rsidRPr="00851FEE">
              <w:rPr>
                <w:bCs/>
              </w:rPr>
              <w:t>Conversions of Units</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2.</w:t>
            </w:r>
          </w:p>
        </w:tc>
        <w:tc>
          <w:tcPr>
            <w:tcW w:w="7614" w:type="dxa"/>
          </w:tcPr>
          <w:p w:rsidR="000A715D" w:rsidRDefault="000A715D" w:rsidP="005E3324">
            <w:pPr>
              <w:pStyle w:val="EnvelopeReturn"/>
              <w:rPr>
                <w:b/>
                <w:bCs/>
                <w:i/>
                <w:iCs/>
                <w:u w:val="single"/>
              </w:rPr>
            </w:pPr>
            <w:r>
              <w:rPr>
                <w:b/>
                <w:bCs/>
                <w:i/>
                <w:iCs/>
                <w:u w:val="single"/>
              </w:rPr>
              <w:t>VECTOR ANALYSIS</w:t>
            </w:r>
          </w:p>
          <w:p w:rsidR="000A715D" w:rsidRPr="00851FEE" w:rsidRDefault="000A715D" w:rsidP="00443FCB">
            <w:pPr>
              <w:pStyle w:val="EnvelopeReturn"/>
              <w:numPr>
                <w:ilvl w:val="0"/>
                <w:numId w:val="25"/>
              </w:numPr>
              <w:rPr>
                <w:bCs/>
              </w:rPr>
            </w:pPr>
            <w:r w:rsidRPr="00851FEE">
              <w:rPr>
                <w:bCs/>
                <w:i/>
                <w:iCs/>
              </w:rPr>
              <w:t>Vector</w:t>
            </w:r>
            <w:r w:rsidRPr="00851FEE">
              <w:rPr>
                <w:bCs/>
              </w:rPr>
              <w:t xml:space="preserve"> and </w:t>
            </w:r>
            <w:r w:rsidRPr="00851FEE">
              <w:rPr>
                <w:bCs/>
                <w:i/>
                <w:iCs/>
              </w:rPr>
              <w:t>Scalar Quantities</w:t>
            </w:r>
          </w:p>
          <w:p w:rsidR="000A715D" w:rsidRPr="00851FEE" w:rsidRDefault="000A715D" w:rsidP="00443FCB">
            <w:pPr>
              <w:pStyle w:val="EnvelopeReturn"/>
              <w:numPr>
                <w:ilvl w:val="0"/>
                <w:numId w:val="25"/>
              </w:numPr>
              <w:rPr>
                <w:bCs/>
              </w:rPr>
            </w:pPr>
            <w:r w:rsidRPr="00851FEE">
              <w:rPr>
                <w:bCs/>
                <w:i/>
                <w:iCs/>
              </w:rPr>
              <w:t>Forces</w:t>
            </w:r>
            <w:r w:rsidRPr="00851FEE">
              <w:rPr>
                <w:bCs/>
              </w:rPr>
              <w:t xml:space="preserve">, </w:t>
            </w:r>
            <w:r w:rsidRPr="00851FEE">
              <w:rPr>
                <w:bCs/>
                <w:i/>
                <w:iCs/>
              </w:rPr>
              <w:t>Resultants</w:t>
            </w:r>
            <w:r w:rsidRPr="00851FEE">
              <w:rPr>
                <w:bCs/>
              </w:rPr>
              <w:t xml:space="preserve"> and </w:t>
            </w:r>
            <w:r w:rsidRPr="00851FEE">
              <w:rPr>
                <w:bCs/>
                <w:i/>
                <w:iCs/>
              </w:rPr>
              <w:t>Equilibrants</w:t>
            </w:r>
            <w:r w:rsidRPr="00851FEE">
              <w:rPr>
                <w:bCs/>
              </w:rPr>
              <w:t xml:space="preserve"> of force systems</w:t>
            </w:r>
          </w:p>
          <w:p w:rsidR="000A715D" w:rsidRDefault="000A715D" w:rsidP="005E3324">
            <w:pPr>
              <w:pStyle w:val="EnvelopeReturn"/>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3.</w:t>
            </w:r>
          </w:p>
        </w:tc>
        <w:tc>
          <w:tcPr>
            <w:tcW w:w="7614" w:type="dxa"/>
          </w:tcPr>
          <w:p w:rsidR="000A715D" w:rsidRDefault="000A715D" w:rsidP="005E3324">
            <w:pPr>
              <w:pStyle w:val="EnvelopeReturn"/>
              <w:rPr>
                <w:b/>
                <w:bCs/>
                <w:i/>
                <w:iCs/>
                <w:u w:val="single"/>
              </w:rPr>
            </w:pPr>
            <w:r>
              <w:rPr>
                <w:b/>
                <w:bCs/>
                <w:i/>
                <w:iCs/>
                <w:u w:val="single"/>
              </w:rPr>
              <w:t>MOMENTS AND COUPLES</w:t>
            </w:r>
          </w:p>
          <w:p w:rsidR="000A715D" w:rsidRDefault="000A715D" w:rsidP="005E3324">
            <w:pPr>
              <w:pStyle w:val="EnvelopeReturn"/>
            </w:pPr>
          </w:p>
          <w:p w:rsidR="00DE6C11" w:rsidRDefault="00DE6C11" w:rsidP="005E3324">
            <w:pPr>
              <w:pStyle w:val="EnvelopeReturn"/>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4.</w:t>
            </w:r>
          </w:p>
        </w:tc>
        <w:tc>
          <w:tcPr>
            <w:tcW w:w="7614" w:type="dxa"/>
          </w:tcPr>
          <w:p w:rsidR="000A715D" w:rsidRDefault="000A715D" w:rsidP="005E3324">
            <w:pPr>
              <w:pStyle w:val="EnvelopeReturn"/>
              <w:rPr>
                <w:b/>
                <w:bCs/>
                <w:i/>
                <w:iCs/>
                <w:u w:val="single"/>
              </w:rPr>
            </w:pPr>
            <w:r>
              <w:rPr>
                <w:b/>
                <w:bCs/>
                <w:i/>
                <w:iCs/>
                <w:u w:val="single"/>
              </w:rPr>
              <w:t>EQUILIBRIUM OF FORCES IN TWO DIMENSIONS</w:t>
            </w:r>
          </w:p>
          <w:p w:rsidR="000A715D" w:rsidRDefault="000A715D" w:rsidP="005E3324">
            <w:pPr>
              <w:pStyle w:val="EnvelopeReturn"/>
              <w:numPr>
                <w:ilvl w:val="0"/>
                <w:numId w:val="26"/>
              </w:numPr>
              <w:rPr>
                <w:bCs/>
              </w:rPr>
            </w:pPr>
            <w:r w:rsidRPr="00851FEE">
              <w:rPr>
                <w:bCs/>
              </w:rPr>
              <w:t xml:space="preserve">The Three Conditions of Equilibrium </w:t>
            </w:r>
          </w:p>
          <w:p w:rsidR="00DE6C11" w:rsidRPr="00443FCB" w:rsidRDefault="00DE6C11" w:rsidP="00DE6C11">
            <w:pPr>
              <w:pStyle w:val="EnvelopeReturn"/>
              <w:ind w:left="360"/>
              <w:rPr>
                <w:bCs/>
              </w:rPr>
            </w:pPr>
          </w:p>
        </w:tc>
      </w:tr>
      <w:tr w:rsidR="000A715D" w:rsidTr="005E3324">
        <w:tc>
          <w:tcPr>
            <w:tcW w:w="675" w:type="dxa"/>
          </w:tcPr>
          <w:p w:rsidR="000A715D" w:rsidRPr="00443FCB" w:rsidRDefault="000A715D" w:rsidP="005E3324">
            <w:pPr>
              <w:rPr>
                <w:rFonts w:ascii="Arial" w:hAnsi="Arial"/>
                <w:b/>
              </w:rPr>
            </w:pPr>
          </w:p>
        </w:tc>
        <w:tc>
          <w:tcPr>
            <w:tcW w:w="567" w:type="dxa"/>
          </w:tcPr>
          <w:p w:rsidR="000A715D" w:rsidRPr="00443FCB" w:rsidRDefault="000A715D" w:rsidP="005E3324">
            <w:pPr>
              <w:rPr>
                <w:rFonts w:ascii="Arial" w:hAnsi="Arial"/>
                <w:b/>
              </w:rPr>
            </w:pPr>
            <w:r w:rsidRPr="00443FCB">
              <w:rPr>
                <w:rFonts w:ascii="Arial" w:hAnsi="Arial"/>
                <w:b/>
              </w:rPr>
              <w:t>5.</w:t>
            </w:r>
          </w:p>
        </w:tc>
        <w:tc>
          <w:tcPr>
            <w:tcW w:w="7614" w:type="dxa"/>
          </w:tcPr>
          <w:p w:rsidR="000A715D" w:rsidRDefault="000A715D" w:rsidP="005E3324">
            <w:pPr>
              <w:pStyle w:val="EnvelopeReturn"/>
              <w:rPr>
                <w:b/>
                <w:bCs/>
                <w:i/>
                <w:iCs/>
                <w:u w:val="single"/>
              </w:rPr>
            </w:pPr>
            <w:r>
              <w:rPr>
                <w:b/>
                <w:bCs/>
                <w:i/>
                <w:iCs/>
                <w:u w:val="single"/>
              </w:rPr>
              <w:t>STRUCTURES AND MEMBERS</w:t>
            </w:r>
          </w:p>
          <w:p w:rsidR="000A715D" w:rsidRPr="00443FCB" w:rsidRDefault="000A715D" w:rsidP="00443FCB">
            <w:pPr>
              <w:pStyle w:val="EnvelopeReturn"/>
              <w:numPr>
                <w:ilvl w:val="0"/>
                <w:numId w:val="26"/>
              </w:numPr>
              <w:rPr>
                <w:bCs/>
              </w:rPr>
            </w:pPr>
            <w:r w:rsidRPr="00851FEE">
              <w:rPr>
                <w:bCs/>
              </w:rPr>
              <w:t>Force Analysis of Structures using the ‘</w:t>
            </w:r>
            <w:r w:rsidRPr="00851FEE">
              <w:rPr>
                <w:bCs/>
                <w:i/>
                <w:iCs/>
              </w:rPr>
              <w:t>Method of Joints’</w:t>
            </w:r>
            <w:r w:rsidRPr="00851FEE">
              <w:rPr>
                <w:bCs/>
              </w:rPr>
              <w:t xml:space="preserve">, </w:t>
            </w:r>
            <w:r w:rsidRPr="00443FCB">
              <w:rPr>
                <w:bCs/>
              </w:rPr>
              <w:t>the ‘</w:t>
            </w:r>
            <w:r w:rsidRPr="00443FCB">
              <w:rPr>
                <w:bCs/>
                <w:i/>
                <w:iCs/>
              </w:rPr>
              <w:t>Method of Sections’</w:t>
            </w:r>
            <w:r w:rsidR="00443FCB">
              <w:rPr>
                <w:bCs/>
              </w:rPr>
              <w:t>.</w:t>
            </w:r>
          </w:p>
          <w:p w:rsidR="000A715D" w:rsidRDefault="000A715D" w:rsidP="005E3324">
            <w:pPr>
              <w:pStyle w:val="EnvelopeReturn"/>
            </w:pPr>
          </w:p>
        </w:tc>
      </w:tr>
      <w:tr w:rsidR="000A715D" w:rsidTr="005E3324">
        <w:tc>
          <w:tcPr>
            <w:tcW w:w="675" w:type="dxa"/>
          </w:tcPr>
          <w:p w:rsidR="000A715D" w:rsidRPr="00443FCB" w:rsidRDefault="000A715D" w:rsidP="005E3324">
            <w:pPr>
              <w:rPr>
                <w:rFonts w:ascii="Arial" w:hAnsi="Arial"/>
                <w:b/>
              </w:rPr>
            </w:pPr>
          </w:p>
        </w:tc>
        <w:tc>
          <w:tcPr>
            <w:tcW w:w="567" w:type="dxa"/>
          </w:tcPr>
          <w:p w:rsidR="000A715D" w:rsidRPr="00443FCB" w:rsidRDefault="000A715D" w:rsidP="005E3324">
            <w:pPr>
              <w:rPr>
                <w:rFonts w:ascii="Arial" w:hAnsi="Arial"/>
                <w:b/>
              </w:rPr>
            </w:pPr>
            <w:r w:rsidRPr="00443FCB">
              <w:rPr>
                <w:rFonts w:ascii="Arial" w:hAnsi="Arial"/>
                <w:b/>
              </w:rPr>
              <w:t>6.</w:t>
            </w:r>
          </w:p>
        </w:tc>
        <w:tc>
          <w:tcPr>
            <w:tcW w:w="7614" w:type="dxa"/>
          </w:tcPr>
          <w:p w:rsidR="000A715D" w:rsidRDefault="000A715D" w:rsidP="005E3324">
            <w:pPr>
              <w:pStyle w:val="EnvelopeReturn"/>
              <w:rPr>
                <w:b/>
                <w:bCs/>
                <w:i/>
                <w:iCs/>
                <w:u w:val="single"/>
              </w:rPr>
            </w:pPr>
            <w:r>
              <w:rPr>
                <w:b/>
                <w:bCs/>
                <w:i/>
                <w:iCs/>
                <w:u w:val="single"/>
              </w:rPr>
              <w:t>STRUCTURES AND MECHANISMS IN THREE DIMENSIONS</w:t>
            </w:r>
          </w:p>
          <w:p w:rsidR="000A715D" w:rsidRDefault="000A715D" w:rsidP="005E3324">
            <w:pPr>
              <w:pStyle w:val="EnvelopeReturn"/>
            </w:pPr>
          </w:p>
        </w:tc>
      </w:tr>
      <w:tr w:rsidR="000A715D" w:rsidTr="005E3324">
        <w:tc>
          <w:tcPr>
            <w:tcW w:w="675" w:type="dxa"/>
          </w:tcPr>
          <w:p w:rsidR="000A715D" w:rsidRPr="00443FCB" w:rsidRDefault="000A715D" w:rsidP="005E3324">
            <w:pPr>
              <w:rPr>
                <w:rFonts w:ascii="Arial" w:hAnsi="Arial"/>
                <w:b/>
              </w:rPr>
            </w:pPr>
          </w:p>
        </w:tc>
        <w:tc>
          <w:tcPr>
            <w:tcW w:w="567" w:type="dxa"/>
          </w:tcPr>
          <w:p w:rsidR="000A715D" w:rsidRPr="00443FCB" w:rsidRDefault="000A715D" w:rsidP="005E3324">
            <w:pPr>
              <w:rPr>
                <w:rFonts w:ascii="Arial" w:hAnsi="Arial"/>
                <w:b/>
              </w:rPr>
            </w:pPr>
            <w:r w:rsidRPr="00443FCB">
              <w:rPr>
                <w:rFonts w:ascii="Arial" w:hAnsi="Arial"/>
                <w:b/>
              </w:rPr>
              <w:t>7.</w:t>
            </w:r>
          </w:p>
        </w:tc>
        <w:tc>
          <w:tcPr>
            <w:tcW w:w="7614" w:type="dxa"/>
          </w:tcPr>
          <w:p w:rsidR="000A715D" w:rsidRDefault="000A715D" w:rsidP="005E3324">
            <w:pPr>
              <w:pStyle w:val="EnvelopeReturn"/>
              <w:rPr>
                <w:b/>
                <w:bCs/>
                <w:i/>
                <w:iCs/>
                <w:u w:val="single"/>
              </w:rPr>
            </w:pPr>
            <w:r>
              <w:rPr>
                <w:b/>
                <w:bCs/>
                <w:i/>
                <w:iCs/>
                <w:u w:val="single"/>
              </w:rPr>
              <w:t>THE LAWS OF FRICTION</w:t>
            </w:r>
          </w:p>
          <w:p w:rsidR="000A715D" w:rsidRPr="00851FEE" w:rsidRDefault="000A715D" w:rsidP="00443FCB">
            <w:pPr>
              <w:pStyle w:val="EnvelopeReturn"/>
              <w:numPr>
                <w:ilvl w:val="0"/>
                <w:numId w:val="26"/>
              </w:numPr>
              <w:rPr>
                <w:bCs/>
              </w:rPr>
            </w:pPr>
            <w:r w:rsidRPr="00851FEE">
              <w:rPr>
                <w:bCs/>
                <w:i/>
                <w:iCs/>
              </w:rPr>
              <w:t>Coefficients of Static</w:t>
            </w:r>
            <w:r w:rsidRPr="00851FEE">
              <w:rPr>
                <w:bCs/>
              </w:rPr>
              <w:t xml:space="preserve"> and </w:t>
            </w:r>
            <w:r w:rsidRPr="00851FEE">
              <w:rPr>
                <w:bCs/>
                <w:i/>
                <w:iCs/>
              </w:rPr>
              <w:t>Kinetic Friction</w:t>
            </w:r>
          </w:p>
          <w:p w:rsidR="000A715D" w:rsidRPr="00851FEE" w:rsidRDefault="000A715D" w:rsidP="00443FCB">
            <w:pPr>
              <w:pStyle w:val="EnvelopeReturn"/>
              <w:numPr>
                <w:ilvl w:val="0"/>
                <w:numId w:val="26"/>
              </w:numPr>
              <w:rPr>
                <w:bCs/>
              </w:rPr>
            </w:pPr>
            <w:r w:rsidRPr="00851FEE">
              <w:rPr>
                <w:bCs/>
              </w:rPr>
              <w:t xml:space="preserve">Impending Motion </w:t>
            </w:r>
          </w:p>
          <w:p w:rsidR="000A715D" w:rsidRPr="00443FCB" w:rsidRDefault="000A715D" w:rsidP="005E3324">
            <w:pPr>
              <w:pStyle w:val="EnvelopeReturn"/>
              <w:numPr>
                <w:ilvl w:val="0"/>
                <w:numId w:val="26"/>
              </w:numPr>
              <w:rPr>
                <w:bCs/>
              </w:rPr>
            </w:pPr>
            <w:r w:rsidRPr="00851FEE">
              <w:rPr>
                <w:bCs/>
              </w:rPr>
              <w:t>Sliding versus Tipping Motion</w:t>
            </w:r>
          </w:p>
        </w:tc>
      </w:tr>
    </w:tbl>
    <w:p w:rsidR="00D1300B" w:rsidRDefault="00D1300B">
      <w:pPr>
        <w:rPr>
          <w:rFonts w:ascii="Arial" w:hAnsi="Arial"/>
        </w:rPr>
      </w:pPr>
    </w:p>
    <w:p w:rsidR="008B5EFE" w:rsidRDefault="008B5EF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6A012D" w:rsidRDefault="000A715D" w:rsidP="006A012D">
            <w:pPr>
              <w:pStyle w:val="EnvelopeReturn"/>
              <w:rPr>
                <w:bCs/>
              </w:rPr>
            </w:pPr>
            <w:r w:rsidRPr="006A012D">
              <w:rPr>
                <w:bCs/>
                <w:iCs/>
              </w:rPr>
              <w:t xml:space="preserve">Keith M. Walker,   </w:t>
            </w:r>
            <w:r w:rsidRPr="006A012D">
              <w:rPr>
                <w:bCs/>
                <w:iCs/>
                <w:u w:val="single"/>
              </w:rPr>
              <w:t>APPLIED MECHANICS FOR ENGINEERING TECHNOLOGY</w:t>
            </w:r>
            <w:r w:rsidRPr="006A012D">
              <w:rPr>
                <w:bCs/>
                <w:iCs/>
              </w:rPr>
              <w:t xml:space="preserve">, </w:t>
            </w:r>
            <w:r w:rsidR="006A012D" w:rsidRPr="006A012D">
              <w:rPr>
                <w:bCs/>
                <w:iCs/>
              </w:rPr>
              <w:t>8</w:t>
            </w:r>
            <w:r w:rsidR="006A012D" w:rsidRPr="006A012D">
              <w:rPr>
                <w:bCs/>
                <w:iCs/>
                <w:vertAlign w:val="superscript"/>
              </w:rPr>
              <w:t>th</w:t>
            </w:r>
            <w:r w:rsidR="006A012D" w:rsidRPr="006A012D">
              <w:rPr>
                <w:bCs/>
                <w:iCs/>
              </w:rPr>
              <w:t xml:space="preserve"> </w:t>
            </w:r>
            <w:r w:rsidR="006A012D">
              <w:rPr>
                <w:bCs/>
                <w:iCs/>
              </w:rPr>
              <w:t xml:space="preserve">2008 </w:t>
            </w:r>
            <w:r w:rsidR="006A012D" w:rsidRPr="006A012D">
              <w:rPr>
                <w:bCs/>
                <w:iCs/>
              </w:rPr>
              <w:t>ed</w:t>
            </w:r>
            <w:r w:rsidRPr="006A012D">
              <w:rPr>
                <w:bCs/>
                <w:iCs/>
              </w:rPr>
              <w:t xml:space="preserve">.  </w:t>
            </w:r>
            <w:r w:rsidRPr="006A012D">
              <w:rPr>
                <w:bCs/>
              </w:rPr>
              <w:t>Pren</w:t>
            </w:r>
            <w:r w:rsidR="006A012D">
              <w:rPr>
                <w:bCs/>
              </w:rPr>
              <w:t>tice-Hall Publishers</w:t>
            </w:r>
          </w:p>
          <w:p w:rsidR="0002429A" w:rsidRPr="006A012D" w:rsidRDefault="000A715D" w:rsidP="006A012D">
            <w:pPr>
              <w:pStyle w:val="EnvelopeReturn"/>
            </w:pPr>
            <w:r w:rsidRPr="006A012D">
              <w:rPr>
                <w:bCs/>
              </w:rPr>
              <w:t>ISBN:  978-0-13-172151-7</w:t>
            </w:r>
          </w:p>
        </w:tc>
      </w:tr>
    </w:tbl>
    <w:p w:rsidR="00D1300B" w:rsidRDefault="00D1300B">
      <w:pPr>
        <w:rPr>
          <w:rFonts w:ascii="Arial" w:hAnsi="Arial"/>
        </w:rPr>
      </w:pPr>
    </w:p>
    <w:p w:rsidR="008B5EFE" w:rsidRDefault="008B5EF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0F4718" w:rsidRDefault="000F4718" w:rsidP="000F4718">
            <w:pPr>
              <w:tabs>
                <w:tab w:val="left" w:pos="6462"/>
              </w:tabs>
              <w:rPr>
                <w:rFonts w:ascii="Arial" w:hAnsi="Arial" w:cs="Arial"/>
              </w:rPr>
            </w:pPr>
            <w:r>
              <w:rPr>
                <w:rFonts w:ascii="Arial" w:hAnsi="Arial" w:cs="Arial"/>
              </w:rPr>
              <w:t>Final grade will be awarded based on the composite score of assignments, quizzes, and tests as follows:</w:t>
            </w:r>
          </w:p>
          <w:p w:rsidR="000F4718" w:rsidRDefault="000F4718" w:rsidP="000F4718">
            <w:pPr>
              <w:rPr>
                <w:rFonts w:ascii="Arial" w:hAnsi="Arial"/>
                <w:b/>
              </w:rPr>
            </w:pPr>
          </w:p>
          <w:p w:rsidR="000F4718" w:rsidRDefault="000F4718" w:rsidP="000F4718">
            <w:pPr>
              <w:pStyle w:val="EnvelopeReturn"/>
            </w:pPr>
            <w:r>
              <w:t xml:space="preserve">Assignments/Quizzes         </w:t>
            </w:r>
            <w:r>
              <w:tab/>
              <w:t xml:space="preserve">           40%</w:t>
            </w:r>
          </w:p>
          <w:p w:rsidR="000F4718" w:rsidRDefault="000F4718" w:rsidP="000F4718">
            <w:pPr>
              <w:pStyle w:val="EnvelopeReturn"/>
              <w:rPr>
                <w:u w:val="single"/>
              </w:rPr>
            </w:pPr>
            <w:r>
              <w:t xml:space="preserve">Mid Term Test                </w:t>
            </w:r>
            <w:r>
              <w:tab/>
            </w:r>
            <w:r>
              <w:tab/>
            </w:r>
            <w:r>
              <w:tab/>
              <w:t>30%</w:t>
            </w:r>
          </w:p>
          <w:p w:rsidR="000F4718" w:rsidRDefault="000F4718" w:rsidP="000F4718">
            <w:pPr>
              <w:pStyle w:val="EnvelopeReturn"/>
              <w:rPr>
                <w:u w:val="single"/>
              </w:rPr>
            </w:pPr>
            <w:r>
              <w:t xml:space="preserve">Final Test                                                 </w:t>
            </w:r>
            <w:r w:rsidRPr="00963EF8">
              <w:rPr>
                <w:u w:val="single"/>
              </w:rPr>
              <w:t>30%</w:t>
            </w:r>
          </w:p>
          <w:p w:rsidR="000F4718" w:rsidRDefault="000F4718" w:rsidP="000F4718">
            <w:pPr>
              <w:pStyle w:val="EnvelopeReturn"/>
              <w:rPr>
                <w:b/>
              </w:rPr>
            </w:pPr>
            <w:r>
              <w:rPr>
                <w:b/>
              </w:rPr>
              <w:t xml:space="preserve">TOTAL </w:t>
            </w:r>
            <w:r>
              <w:t xml:space="preserve">                                                  </w:t>
            </w:r>
            <w:r>
              <w:rPr>
                <w:b/>
              </w:rPr>
              <w:t>100%</w:t>
            </w:r>
          </w:p>
          <w:p w:rsidR="000F4718" w:rsidRDefault="000F4718" w:rsidP="000F4718">
            <w:pPr>
              <w:pStyle w:val="BodyTextIndent3"/>
              <w:tabs>
                <w:tab w:val="left" w:pos="6462"/>
              </w:tabs>
              <w:ind w:left="0"/>
            </w:pPr>
          </w:p>
          <w:p w:rsidR="000F4718" w:rsidRDefault="000F4718" w:rsidP="000F4718">
            <w:pPr>
              <w:tabs>
                <w:tab w:val="left" w:pos="6462"/>
              </w:tabs>
              <w:rPr>
                <w:rFonts w:ascii="Arial" w:hAnsi="Arial" w:cs="Arial"/>
              </w:rPr>
            </w:pPr>
            <w:r w:rsidRPr="00234DCE">
              <w:rPr>
                <w:rFonts w:ascii="Arial" w:hAnsi="Arial" w:cs="Arial"/>
              </w:rPr>
              <w:t xml:space="preserve">NOTES:  </w:t>
            </w:r>
          </w:p>
          <w:p w:rsidR="000F4718" w:rsidRDefault="000F4718" w:rsidP="000F4718">
            <w:pPr>
              <w:pStyle w:val="EnvelopeReturn"/>
              <w:numPr>
                <w:ilvl w:val="0"/>
                <w:numId w:val="29"/>
              </w:numPr>
            </w:pPr>
            <w:r>
              <w:t>Each assignment/quiz carries equal weight. Late submittals will receive a grade of 0%.</w:t>
            </w:r>
          </w:p>
          <w:p w:rsidR="000F4718" w:rsidRPr="009533F1" w:rsidRDefault="000F4718" w:rsidP="000F4718">
            <w:pPr>
              <w:pStyle w:val="ListParagraph"/>
              <w:numPr>
                <w:ilvl w:val="0"/>
                <w:numId w:val="29"/>
              </w:numPr>
              <w:tabs>
                <w:tab w:val="left" w:pos="405"/>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0F4718" w:rsidRDefault="000F4718" w:rsidP="000F4718">
            <w:pPr>
              <w:numPr>
                <w:ilvl w:val="0"/>
                <w:numId w:val="27"/>
              </w:numPr>
              <w:tabs>
                <w:tab w:val="left" w:pos="6462"/>
              </w:tabs>
              <w:rPr>
                <w:rFonts w:ascii="Arial" w:hAnsi="Arial" w:cs="Arial"/>
              </w:rPr>
            </w:pPr>
            <w:r>
              <w:rPr>
                <w:rFonts w:ascii="Arial" w:hAnsi="Arial" w:cs="Arial"/>
              </w:rPr>
              <w:t>Makeup Tests are at the discretion of the instructor and will be assigned a maximum grade of 50%.</w:t>
            </w:r>
          </w:p>
          <w:p w:rsidR="000F4718" w:rsidRDefault="000F4718" w:rsidP="000F4718">
            <w:pPr>
              <w:numPr>
                <w:ilvl w:val="0"/>
                <w:numId w:val="27"/>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0F4718" w:rsidRPr="009533F1" w:rsidRDefault="000F4718" w:rsidP="000F4718">
            <w:pPr>
              <w:numPr>
                <w:ilvl w:val="0"/>
                <w:numId w:val="27"/>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Pr>
                <w:rFonts w:ascii="Arial" w:hAnsi="Arial" w:cs="Arial"/>
              </w:rPr>
              <w:t xml:space="preserve">  </w:t>
            </w:r>
            <w:r w:rsidRPr="009533F1">
              <w:rPr>
                <w:rFonts w:ascii="Arial" w:hAnsi="Arial" w:cs="Arial"/>
              </w:rPr>
              <w:t>If action is to be taken, it will range from marks being deducted to a maximum of removal from the course.</w:t>
            </w:r>
          </w:p>
          <w:p w:rsidR="00D3707A" w:rsidRDefault="00D3707A">
            <w:pPr>
              <w:pStyle w:val="EnvelopeReturn"/>
            </w:pPr>
          </w:p>
          <w:p w:rsidR="00851FEE" w:rsidRDefault="00851FEE">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rsidP="00175B2C">
            <w:pPr>
              <w:pStyle w:val="Heading2"/>
              <w:jc w:val="left"/>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51FEE" w:rsidTr="001F51D9">
        <w:trPr>
          <w:cantSplit/>
        </w:trPr>
        <w:tc>
          <w:tcPr>
            <w:tcW w:w="675" w:type="dxa"/>
          </w:tcPr>
          <w:p w:rsidR="00851FEE" w:rsidRDefault="00851FEE" w:rsidP="001F51D9">
            <w:pPr>
              <w:rPr>
                <w:rFonts w:ascii="Arial" w:hAnsi="Arial"/>
                <w:b/>
              </w:rPr>
            </w:pPr>
            <w:r>
              <w:rPr>
                <w:rFonts w:ascii="Arial" w:hAnsi="Arial"/>
                <w:b/>
              </w:rPr>
              <w:t>VI.</w:t>
            </w:r>
          </w:p>
        </w:tc>
        <w:tc>
          <w:tcPr>
            <w:tcW w:w="8181" w:type="dxa"/>
            <w:gridSpan w:val="2"/>
          </w:tcPr>
          <w:p w:rsidR="00851FEE" w:rsidRDefault="00851FEE" w:rsidP="001F51D9">
            <w:pPr>
              <w:rPr>
                <w:rFonts w:ascii="Arial" w:hAnsi="Arial"/>
                <w:b/>
              </w:rPr>
            </w:pPr>
            <w:r>
              <w:rPr>
                <w:rFonts w:ascii="Arial" w:hAnsi="Arial"/>
                <w:b/>
              </w:rPr>
              <w:t>SPECIAL NOTES:</w:t>
            </w:r>
          </w:p>
          <w:p w:rsidR="00851FEE" w:rsidRDefault="00851FEE" w:rsidP="001F51D9">
            <w:pPr>
              <w:rPr>
                <w:rFonts w:ascii="Arial" w:hAnsi="Arial"/>
              </w:rPr>
            </w:pPr>
          </w:p>
        </w:tc>
      </w:tr>
      <w:tr w:rsidR="00851FEE" w:rsidRPr="00723208" w:rsidTr="00851FEE">
        <w:trPr>
          <w:gridAfter w:val="1"/>
          <w:wAfter w:w="18" w:type="dxa"/>
          <w:cantSplit/>
          <w:trHeight w:val="1908"/>
        </w:trPr>
        <w:tc>
          <w:tcPr>
            <w:tcW w:w="8838" w:type="dxa"/>
            <w:gridSpan w:val="2"/>
          </w:tcPr>
          <w:p w:rsidR="00851FEE" w:rsidRPr="00A04590" w:rsidRDefault="00851FEE" w:rsidP="001F51D9">
            <w:pPr>
              <w:rPr>
                <w:rFonts w:ascii="Arial" w:hAnsi="Arial" w:cs="Arial"/>
                <w:szCs w:val="24"/>
                <w:u w:val="single"/>
              </w:rPr>
            </w:pPr>
            <w:r w:rsidRPr="00A04590">
              <w:rPr>
                <w:rFonts w:ascii="Arial" w:hAnsi="Arial" w:cs="Arial"/>
                <w:szCs w:val="24"/>
                <w:u w:val="single"/>
              </w:rPr>
              <w:t>Attendance:</w:t>
            </w:r>
          </w:p>
          <w:p w:rsidR="00851FEE" w:rsidRPr="00A04590" w:rsidRDefault="00851FEE" w:rsidP="001F51D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51FEE" w:rsidRDefault="00851FEE" w:rsidP="001F51D9">
            <w:pPr>
              <w:rPr>
                <w:rFonts w:ascii="Arial" w:hAnsi="Arial" w:cs="Arial"/>
                <w:szCs w:val="24"/>
              </w:rPr>
            </w:pPr>
          </w:p>
          <w:p w:rsidR="00851FEE" w:rsidRDefault="00851FEE" w:rsidP="00851FEE">
            <w:pPr>
              <w:rPr>
                <w:rFonts w:ascii="Arial" w:hAnsi="Arial"/>
              </w:rPr>
            </w:pPr>
            <w:r>
              <w:rPr>
                <w:rFonts w:ascii="Arial" w:hAnsi="Arial" w:cs="Arial"/>
                <w:szCs w:val="24"/>
              </w:rPr>
              <w:t xml:space="preserve"> </w:t>
            </w:r>
          </w:p>
        </w:tc>
      </w:tr>
    </w:tbl>
    <w:p w:rsidR="00851FEE" w:rsidRDefault="00851FEE" w:rsidP="00851FEE"/>
    <w:tbl>
      <w:tblPr>
        <w:tblW w:w="0" w:type="auto"/>
        <w:tblLayout w:type="fixed"/>
        <w:tblLook w:val="0000" w:firstRow="0" w:lastRow="0" w:firstColumn="0" w:lastColumn="0" w:noHBand="0" w:noVBand="0"/>
      </w:tblPr>
      <w:tblGrid>
        <w:gridCol w:w="675"/>
        <w:gridCol w:w="8181"/>
      </w:tblGrid>
      <w:tr w:rsidR="00851FEE" w:rsidRPr="00851FEE" w:rsidTr="001F51D9">
        <w:trPr>
          <w:cantSplit/>
        </w:trPr>
        <w:tc>
          <w:tcPr>
            <w:tcW w:w="675" w:type="dxa"/>
          </w:tcPr>
          <w:p w:rsidR="00851FEE" w:rsidRPr="00851FEE" w:rsidRDefault="00851FEE" w:rsidP="001F51D9">
            <w:pPr>
              <w:rPr>
                <w:rFonts w:ascii="Arial" w:hAnsi="Arial"/>
                <w:b/>
              </w:rPr>
            </w:pPr>
            <w:r w:rsidRPr="00851FEE">
              <w:rPr>
                <w:rFonts w:ascii="Arial" w:hAnsi="Arial"/>
                <w:b/>
              </w:rPr>
              <w:t>VII.</w:t>
            </w:r>
          </w:p>
        </w:tc>
        <w:tc>
          <w:tcPr>
            <w:tcW w:w="8181" w:type="dxa"/>
          </w:tcPr>
          <w:p w:rsidR="00851FEE" w:rsidRPr="00851FEE" w:rsidRDefault="00851FEE" w:rsidP="001F51D9">
            <w:pPr>
              <w:rPr>
                <w:rFonts w:ascii="Arial" w:hAnsi="Arial"/>
                <w:b/>
              </w:rPr>
            </w:pPr>
            <w:r w:rsidRPr="00851FEE">
              <w:rPr>
                <w:rFonts w:ascii="Arial" w:hAnsi="Arial"/>
                <w:b/>
              </w:rPr>
              <w:t>COURSE OUTLINE ADDENDUM:</w:t>
            </w:r>
          </w:p>
          <w:p w:rsidR="00851FEE" w:rsidRPr="00851FEE" w:rsidRDefault="00851FEE" w:rsidP="001F51D9">
            <w:pPr>
              <w:rPr>
                <w:rFonts w:ascii="Arial" w:hAnsi="Arial"/>
                <w:b/>
              </w:rPr>
            </w:pPr>
          </w:p>
        </w:tc>
      </w:tr>
      <w:tr w:rsidR="00851FEE" w:rsidRPr="00851FEE" w:rsidTr="001F51D9">
        <w:trPr>
          <w:cantSplit/>
        </w:trPr>
        <w:tc>
          <w:tcPr>
            <w:tcW w:w="675" w:type="dxa"/>
          </w:tcPr>
          <w:p w:rsidR="00851FEE" w:rsidRPr="00851FEE" w:rsidRDefault="00851FEE" w:rsidP="001F51D9">
            <w:pPr>
              <w:rPr>
                <w:rFonts w:ascii="Arial" w:hAnsi="Arial"/>
              </w:rPr>
            </w:pPr>
          </w:p>
        </w:tc>
        <w:tc>
          <w:tcPr>
            <w:tcW w:w="8181" w:type="dxa"/>
          </w:tcPr>
          <w:p w:rsidR="00851FEE" w:rsidRPr="00851FEE" w:rsidRDefault="00851FEE" w:rsidP="001F51D9">
            <w:pPr>
              <w:rPr>
                <w:rFonts w:ascii="Arial" w:hAnsi="Arial"/>
              </w:rPr>
            </w:pPr>
            <w:r w:rsidRPr="00851FEE">
              <w:rPr>
                <w:rFonts w:ascii="Arial" w:hAnsi="Arial"/>
              </w:rPr>
              <w:t>The provisions contained in the addendum located on the portal form part of this course outline.</w:t>
            </w:r>
          </w:p>
        </w:tc>
      </w:tr>
    </w:tbl>
    <w:p w:rsidR="00D1300B" w:rsidRDefault="00D1300B">
      <w:pPr>
        <w:pStyle w:val="EnvelopeReturn"/>
      </w:pPr>
    </w:p>
    <w:sectPr w:rsidR="00D1300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6B" w:rsidRDefault="00AA716B">
      <w:r>
        <w:separator/>
      </w:r>
    </w:p>
  </w:endnote>
  <w:endnote w:type="continuationSeparator" w:id="0">
    <w:p w:rsidR="00AA716B" w:rsidRDefault="00AA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6B" w:rsidRDefault="00AA716B">
      <w:r>
        <w:separator/>
      </w:r>
    </w:p>
  </w:footnote>
  <w:footnote w:type="continuationSeparator" w:id="0">
    <w:p w:rsidR="00AA716B" w:rsidRDefault="00AA7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BE" w:rsidRDefault="00CE73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E73BE" w:rsidRDefault="00CE7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BE" w:rsidRDefault="00CE73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295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E73BE">
      <w:tc>
        <w:tcPr>
          <w:tcW w:w="3794" w:type="dxa"/>
        </w:tcPr>
        <w:p w:rsidR="00CE73BE" w:rsidRDefault="00CE73BE">
          <w:pPr>
            <w:rPr>
              <w:rFonts w:ascii="Arial" w:hAnsi="Arial"/>
              <w:snapToGrid w:val="0"/>
            </w:rPr>
          </w:pPr>
        </w:p>
      </w:tc>
      <w:tc>
        <w:tcPr>
          <w:tcW w:w="1134" w:type="dxa"/>
        </w:tcPr>
        <w:p w:rsidR="00CE73BE" w:rsidRDefault="00CE73BE">
          <w:pPr>
            <w:pStyle w:val="Header"/>
            <w:jc w:val="center"/>
            <w:rPr>
              <w:rFonts w:ascii="Arial" w:hAnsi="Arial"/>
              <w:snapToGrid w:val="0"/>
            </w:rPr>
          </w:pPr>
        </w:p>
      </w:tc>
      <w:tc>
        <w:tcPr>
          <w:tcW w:w="3928" w:type="dxa"/>
        </w:tcPr>
        <w:p w:rsidR="00CE73BE" w:rsidRDefault="00CE73BE">
          <w:pPr>
            <w:pStyle w:val="Header"/>
            <w:jc w:val="right"/>
            <w:rPr>
              <w:rFonts w:ascii="Arial" w:hAnsi="Arial"/>
              <w:snapToGrid w:val="0"/>
            </w:rPr>
          </w:pPr>
        </w:p>
      </w:tc>
    </w:tr>
    <w:tr w:rsidR="00CE73BE">
      <w:tc>
        <w:tcPr>
          <w:tcW w:w="3794" w:type="dxa"/>
        </w:tcPr>
        <w:p w:rsidR="00CE73BE" w:rsidRDefault="00CE73BE">
          <w:pPr>
            <w:rPr>
              <w:rFonts w:ascii="Arial" w:hAnsi="Arial"/>
              <w:snapToGrid w:val="0"/>
            </w:rPr>
          </w:pPr>
          <w:r>
            <w:rPr>
              <w:rFonts w:ascii="Arial" w:hAnsi="Arial"/>
              <w:snapToGrid w:val="0"/>
            </w:rPr>
            <w:t>Applied Mechanics</w:t>
          </w:r>
        </w:p>
        <w:p w:rsidR="00CE73BE" w:rsidRDefault="00CE73BE">
          <w:pPr>
            <w:rPr>
              <w:rFonts w:ascii="Arial" w:hAnsi="Arial"/>
              <w:snapToGrid w:val="0"/>
            </w:rPr>
          </w:pPr>
        </w:p>
      </w:tc>
      <w:tc>
        <w:tcPr>
          <w:tcW w:w="1134" w:type="dxa"/>
        </w:tcPr>
        <w:p w:rsidR="00CE73BE" w:rsidRDefault="00CE73BE">
          <w:pPr>
            <w:pStyle w:val="Header"/>
            <w:jc w:val="center"/>
            <w:rPr>
              <w:rFonts w:ascii="Arial" w:hAnsi="Arial"/>
              <w:snapToGrid w:val="0"/>
            </w:rPr>
          </w:pPr>
        </w:p>
      </w:tc>
      <w:tc>
        <w:tcPr>
          <w:tcW w:w="3928" w:type="dxa"/>
        </w:tcPr>
        <w:p w:rsidR="00CE73BE" w:rsidRDefault="00CE73BE">
          <w:pPr>
            <w:pStyle w:val="Header"/>
            <w:jc w:val="right"/>
            <w:rPr>
              <w:rFonts w:ascii="Arial" w:hAnsi="Arial"/>
              <w:snapToGrid w:val="0"/>
            </w:rPr>
          </w:pPr>
          <w:r>
            <w:rPr>
              <w:rFonts w:ascii="Arial" w:hAnsi="Arial"/>
              <w:snapToGrid w:val="0"/>
            </w:rPr>
            <w:t>MCH110</w:t>
          </w:r>
        </w:p>
        <w:p w:rsidR="00CE73BE" w:rsidRDefault="00CE73BE" w:rsidP="00E53F52">
          <w:pPr>
            <w:pStyle w:val="Header"/>
            <w:jc w:val="center"/>
            <w:rPr>
              <w:rFonts w:ascii="Arial" w:hAnsi="Arial"/>
              <w:snapToGrid w:val="0"/>
            </w:rPr>
          </w:pPr>
        </w:p>
      </w:tc>
    </w:tr>
  </w:tbl>
  <w:p w:rsidR="00CE73BE" w:rsidRDefault="00CE73B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211508"/>
    <w:multiLevelType w:val="hybridMultilevel"/>
    <w:tmpl w:val="31AC1CCA"/>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04747E51"/>
    <w:multiLevelType w:val="hybridMultilevel"/>
    <w:tmpl w:val="59021244"/>
    <w:lvl w:ilvl="0" w:tplc="C4C8DD12">
      <w:start w:val="1"/>
      <w:numFmt w:val="lowerLetter"/>
      <w:lvlText w:val="%1."/>
      <w:lvlJc w:val="right"/>
      <w:pPr>
        <w:tabs>
          <w:tab w:val="num" w:pos="360"/>
        </w:tabs>
        <w:ind w:left="360" w:hanging="180"/>
      </w:pPr>
      <w:rPr>
        <w:rFonts w:hint="default"/>
      </w:rPr>
    </w:lvl>
    <w:lvl w:ilvl="1" w:tplc="51F0D7A0">
      <w:start w:val="1"/>
      <w:numFmt w:val="lowerRoman"/>
      <w:lvlText w:val="%2."/>
      <w:lvlJc w:val="right"/>
      <w:pPr>
        <w:tabs>
          <w:tab w:val="num" w:pos="720"/>
        </w:tabs>
        <w:ind w:left="720" w:hanging="18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F1C57"/>
    <w:multiLevelType w:val="hybridMultilevel"/>
    <w:tmpl w:val="F56CE2E0"/>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nsid w:val="19A5011C"/>
    <w:multiLevelType w:val="hybridMultilevel"/>
    <w:tmpl w:val="79205E16"/>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nsid w:val="1FAC34EE"/>
    <w:multiLevelType w:val="hybridMultilevel"/>
    <w:tmpl w:val="BD5892EC"/>
    <w:lvl w:ilvl="0" w:tplc="B172ECA0">
      <w:start w:val="9"/>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E953A7"/>
    <w:multiLevelType w:val="hybridMultilevel"/>
    <w:tmpl w:val="C3D0A6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13E47E6"/>
    <w:multiLevelType w:val="hybridMultilevel"/>
    <w:tmpl w:val="15F01A1E"/>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E35DD1"/>
    <w:multiLevelType w:val="hybridMultilevel"/>
    <w:tmpl w:val="DEE24226"/>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396F14A0"/>
    <w:multiLevelType w:val="hybridMultilevel"/>
    <w:tmpl w:val="FE78C44C"/>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9B4BE6"/>
    <w:multiLevelType w:val="hybridMultilevel"/>
    <w:tmpl w:val="D826A8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F05AF2"/>
    <w:multiLevelType w:val="hybridMultilevel"/>
    <w:tmpl w:val="F05806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155672"/>
    <w:multiLevelType w:val="hybridMultilevel"/>
    <w:tmpl w:val="44CA448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1E6308"/>
    <w:multiLevelType w:val="hybridMultilevel"/>
    <w:tmpl w:val="52C2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FBF49E6"/>
    <w:multiLevelType w:val="hybridMultilevel"/>
    <w:tmpl w:val="9A0A1194"/>
    <w:lvl w:ilvl="0" w:tplc="C4C8DD12">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1F55B2"/>
    <w:multiLevelType w:val="hybridMultilevel"/>
    <w:tmpl w:val="D11A9216"/>
    <w:lvl w:ilvl="0" w:tplc="9970CEFA">
      <w:start w:val="1"/>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1F0D7A0">
      <w:start w:val="1"/>
      <w:numFmt w:val="lowerRoman"/>
      <w:lvlText w:val="%5."/>
      <w:lvlJc w:val="right"/>
      <w:pPr>
        <w:tabs>
          <w:tab w:val="num" w:pos="3420"/>
        </w:tabs>
        <w:ind w:left="3420" w:hanging="18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22"/>
  </w:num>
  <w:num w:numId="5">
    <w:abstractNumId w:val="28"/>
  </w:num>
  <w:num w:numId="6">
    <w:abstractNumId w:val="4"/>
  </w:num>
  <w:num w:numId="7">
    <w:abstractNumId w:val="3"/>
  </w:num>
  <w:num w:numId="8">
    <w:abstractNumId w:val="19"/>
  </w:num>
  <w:num w:numId="9">
    <w:abstractNumId w:val="24"/>
  </w:num>
  <w:num w:numId="10">
    <w:abstractNumId w:val="5"/>
  </w:num>
  <w:num w:numId="11">
    <w:abstractNumId w:val="17"/>
  </w:num>
  <w:num w:numId="12">
    <w:abstractNumId w:val="0"/>
  </w:num>
  <w:num w:numId="13">
    <w:abstractNumId w:val="1"/>
  </w:num>
  <w:num w:numId="14">
    <w:abstractNumId w:val="6"/>
  </w:num>
  <w:num w:numId="15">
    <w:abstractNumId w:val="2"/>
  </w:num>
  <w:num w:numId="16">
    <w:abstractNumId w:val="7"/>
  </w:num>
  <w:num w:numId="17">
    <w:abstractNumId w:val="13"/>
  </w:num>
  <w:num w:numId="18">
    <w:abstractNumId w:val="10"/>
  </w:num>
  <w:num w:numId="19">
    <w:abstractNumId w:val="26"/>
  </w:num>
  <w:num w:numId="20">
    <w:abstractNumId w:val="25"/>
  </w:num>
  <w:num w:numId="21">
    <w:abstractNumId w:val="8"/>
  </w:num>
  <w:num w:numId="22">
    <w:abstractNumId w:val="20"/>
  </w:num>
  <w:num w:numId="23">
    <w:abstractNumId w:val="12"/>
  </w:num>
  <w:num w:numId="24">
    <w:abstractNumId w:val="9"/>
  </w:num>
  <w:num w:numId="25">
    <w:abstractNumId w:val="15"/>
  </w:num>
  <w:num w:numId="26">
    <w:abstractNumId w:val="18"/>
  </w:num>
  <w:num w:numId="27">
    <w:abstractNumId w:val="16"/>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429A"/>
    <w:rsid w:val="0004491B"/>
    <w:rsid w:val="000567CA"/>
    <w:rsid w:val="000A715D"/>
    <w:rsid w:val="000B31BA"/>
    <w:rsid w:val="000D0CC4"/>
    <w:rsid w:val="000D7BBD"/>
    <w:rsid w:val="000E1E1D"/>
    <w:rsid w:val="000F4718"/>
    <w:rsid w:val="0013201F"/>
    <w:rsid w:val="00175B2C"/>
    <w:rsid w:val="00177078"/>
    <w:rsid w:val="001855C6"/>
    <w:rsid w:val="001B72EE"/>
    <w:rsid w:val="001B7323"/>
    <w:rsid w:val="001C47E8"/>
    <w:rsid w:val="001F51D9"/>
    <w:rsid w:val="002355E2"/>
    <w:rsid w:val="00283F8A"/>
    <w:rsid w:val="00295232"/>
    <w:rsid w:val="002A4232"/>
    <w:rsid w:val="002D0F95"/>
    <w:rsid w:val="002D240A"/>
    <w:rsid w:val="00306247"/>
    <w:rsid w:val="003631A4"/>
    <w:rsid w:val="003B6E8B"/>
    <w:rsid w:val="003D0B70"/>
    <w:rsid w:val="003D5562"/>
    <w:rsid w:val="004003C8"/>
    <w:rsid w:val="00424568"/>
    <w:rsid w:val="00441ECC"/>
    <w:rsid w:val="00443FCB"/>
    <w:rsid w:val="00455859"/>
    <w:rsid w:val="004E298B"/>
    <w:rsid w:val="004F338F"/>
    <w:rsid w:val="005024BC"/>
    <w:rsid w:val="00520429"/>
    <w:rsid w:val="00532940"/>
    <w:rsid w:val="00553D61"/>
    <w:rsid w:val="00595220"/>
    <w:rsid w:val="005A28BC"/>
    <w:rsid w:val="005E3324"/>
    <w:rsid w:val="006134EF"/>
    <w:rsid w:val="00613807"/>
    <w:rsid w:val="00623735"/>
    <w:rsid w:val="00626C24"/>
    <w:rsid w:val="00662D63"/>
    <w:rsid w:val="006A012D"/>
    <w:rsid w:val="00707529"/>
    <w:rsid w:val="00721FF2"/>
    <w:rsid w:val="00723208"/>
    <w:rsid w:val="007D2959"/>
    <w:rsid w:val="007E6621"/>
    <w:rsid w:val="007F132C"/>
    <w:rsid w:val="0085002D"/>
    <w:rsid w:val="00851FEE"/>
    <w:rsid w:val="00867048"/>
    <w:rsid w:val="008A6F29"/>
    <w:rsid w:val="008B5EFE"/>
    <w:rsid w:val="008E45CD"/>
    <w:rsid w:val="0096028E"/>
    <w:rsid w:val="009B5B24"/>
    <w:rsid w:val="009F48CE"/>
    <w:rsid w:val="00A01D87"/>
    <w:rsid w:val="00A023DB"/>
    <w:rsid w:val="00A85995"/>
    <w:rsid w:val="00A9176F"/>
    <w:rsid w:val="00AA716B"/>
    <w:rsid w:val="00AC5756"/>
    <w:rsid w:val="00B4544F"/>
    <w:rsid w:val="00B50404"/>
    <w:rsid w:val="00B778BA"/>
    <w:rsid w:val="00B835FC"/>
    <w:rsid w:val="00BA119A"/>
    <w:rsid w:val="00BB0822"/>
    <w:rsid w:val="00C0550E"/>
    <w:rsid w:val="00C70AE5"/>
    <w:rsid w:val="00C97897"/>
    <w:rsid w:val="00CC2293"/>
    <w:rsid w:val="00CE73BE"/>
    <w:rsid w:val="00D1300B"/>
    <w:rsid w:val="00D3707A"/>
    <w:rsid w:val="00D52195"/>
    <w:rsid w:val="00DC1839"/>
    <w:rsid w:val="00DE6C11"/>
    <w:rsid w:val="00E25868"/>
    <w:rsid w:val="00E533BB"/>
    <w:rsid w:val="00E53F52"/>
    <w:rsid w:val="00E67792"/>
    <w:rsid w:val="00E72A95"/>
    <w:rsid w:val="00E86FF6"/>
    <w:rsid w:val="00EE6E49"/>
    <w:rsid w:val="00EF4EC9"/>
    <w:rsid w:val="00F247C0"/>
    <w:rsid w:val="00F30A7A"/>
    <w:rsid w:val="00F31487"/>
    <w:rsid w:val="00F430A9"/>
    <w:rsid w:val="00F85AC1"/>
    <w:rsid w:val="00FB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link w:val="Heading2"/>
    <w:rsid w:val="008E45CD"/>
    <w:rPr>
      <w:b/>
      <w:sz w:val="24"/>
      <w:lang w:val="en-GB" w:eastAsia="en-US"/>
    </w:rPr>
  </w:style>
  <w:style w:type="paragraph" w:styleId="BodyTextIndent3">
    <w:name w:val="Body Text Indent 3"/>
    <w:basedOn w:val="Normal"/>
    <w:link w:val="BodyTextIndent3Char"/>
    <w:rsid w:val="000F4718"/>
    <w:pPr>
      <w:spacing w:after="120"/>
      <w:ind w:left="360"/>
    </w:pPr>
    <w:rPr>
      <w:sz w:val="16"/>
      <w:szCs w:val="16"/>
    </w:rPr>
  </w:style>
  <w:style w:type="character" w:customStyle="1" w:styleId="BodyTextIndent3Char">
    <w:name w:val="Body Text Indent 3 Char"/>
    <w:basedOn w:val="DefaultParagraphFont"/>
    <w:link w:val="BodyTextIndent3"/>
    <w:rsid w:val="000F4718"/>
    <w:rPr>
      <w:sz w:val="16"/>
      <w:szCs w:val="16"/>
    </w:rPr>
  </w:style>
  <w:style w:type="paragraph" w:styleId="ListParagraph">
    <w:name w:val="List Paragraph"/>
    <w:basedOn w:val="Normal"/>
    <w:uiPriority w:val="34"/>
    <w:qFormat/>
    <w:rsid w:val="000F4718"/>
    <w:pPr>
      <w:ind w:left="720"/>
      <w:contextualSpacing/>
    </w:pPr>
  </w:style>
  <w:style w:type="paragraph" w:styleId="BalloonText">
    <w:name w:val="Balloon Text"/>
    <w:basedOn w:val="Normal"/>
    <w:link w:val="BalloonTextChar"/>
    <w:rsid w:val="00DE6C11"/>
    <w:rPr>
      <w:rFonts w:ascii="Tahoma" w:hAnsi="Tahoma" w:cs="Tahoma"/>
      <w:sz w:val="16"/>
      <w:szCs w:val="16"/>
    </w:rPr>
  </w:style>
  <w:style w:type="character" w:customStyle="1" w:styleId="BalloonTextChar">
    <w:name w:val="Balloon Text Char"/>
    <w:basedOn w:val="DefaultParagraphFont"/>
    <w:link w:val="BalloonText"/>
    <w:rsid w:val="00DE6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link w:val="Heading2"/>
    <w:rsid w:val="008E45CD"/>
    <w:rPr>
      <w:b/>
      <w:sz w:val="24"/>
      <w:lang w:val="en-GB" w:eastAsia="en-US"/>
    </w:rPr>
  </w:style>
  <w:style w:type="paragraph" w:styleId="BodyTextIndent3">
    <w:name w:val="Body Text Indent 3"/>
    <w:basedOn w:val="Normal"/>
    <w:link w:val="BodyTextIndent3Char"/>
    <w:rsid w:val="000F4718"/>
    <w:pPr>
      <w:spacing w:after="120"/>
      <w:ind w:left="360"/>
    </w:pPr>
    <w:rPr>
      <w:sz w:val="16"/>
      <w:szCs w:val="16"/>
    </w:rPr>
  </w:style>
  <w:style w:type="character" w:customStyle="1" w:styleId="BodyTextIndent3Char">
    <w:name w:val="Body Text Indent 3 Char"/>
    <w:basedOn w:val="DefaultParagraphFont"/>
    <w:link w:val="BodyTextIndent3"/>
    <w:rsid w:val="000F4718"/>
    <w:rPr>
      <w:sz w:val="16"/>
      <w:szCs w:val="16"/>
    </w:rPr>
  </w:style>
  <w:style w:type="paragraph" w:styleId="ListParagraph">
    <w:name w:val="List Paragraph"/>
    <w:basedOn w:val="Normal"/>
    <w:uiPriority w:val="34"/>
    <w:qFormat/>
    <w:rsid w:val="000F4718"/>
    <w:pPr>
      <w:ind w:left="720"/>
      <w:contextualSpacing/>
    </w:pPr>
  </w:style>
  <w:style w:type="paragraph" w:styleId="BalloonText">
    <w:name w:val="Balloon Text"/>
    <w:basedOn w:val="Normal"/>
    <w:link w:val="BalloonTextChar"/>
    <w:rsid w:val="00DE6C11"/>
    <w:rPr>
      <w:rFonts w:ascii="Tahoma" w:hAnsi="Tahoma" w:cs="Tahoma"/>
      <w:sz w:val="16"/>
      <w:szCs w:val="16"/>
    </w:rPr>
  </w:style>
  <w:style w:type="character" w:customStyle="1" w:styleId="BalloonTextChar">
    <w:name w:val="Balloon Text Char"/>
    <w:basedOn w:val="DefaultParagraphFont"/>
    <w:link w:val="BalloonText"/>
    <w:rsid w:val="00DE6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3874">
      <w:bodyDiv w:val="1"/>
      <w:marLeft w:val="0"/>
      <w:marRight w:val="0"/>
      <w:marTop w:val="0"/>
      <w:marBottom w:val="0"/>
      <w:divBdr>
        <w:top w:val="none" w:sz="0" w:space="0" w:color="auto"/>
        <w:left w:val="none" w:sz="0" w:space="0" w:color="auto"/>
        <w:bottom w:val="none" w:sz="0" w:space="0" w:color="auto"/>
        <w:right w:val="none" w:sz="0" w:space="0" w:color="auto"/>
      </w:divBdr>
    </w:div>
    <w:div w:id="563490335">
      <w:bodyDiv w:val="1"/>
      <w:marLeft w:val="0"/>
      <w:marRight w:val="0"/>
      <w:marTop w:val="0"/>
      <w:marBottom w:val="0"/>
      <w:divBdr>
        <w:top w:val="none" w:sz="0" w:space="0" w:color="auto"/>
        <w:left w:val="none" w:sz="0" w:space="0" w:color="auto"/>
        <w:bottom w:val="none" w:sz="0" w:space="0" w:color="auto"/>
        <w:right w:val="none" w:sz="0" w:space="0" w:color="auto"/>
      </w:divBdr>
    </w:div>
    <w:div w:id="8008534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129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965D7-CC0F-4A77-A8FE-AABBC8C078DE}"/>
</file>

<file path=customXml/itemProps2.xml><?xml version="1.0" encoding="utf-8"?>
<ds:datastoreItem xmlns:ds="http://schemas.openxmlformats.org/officeDocument/2006/customXml" ds:itemID="{99F0C290-9ED5-4E3C-8C45-B09BA69D238B}"/>
</file>

<file path=customXml/itemProps3.xml><?xml version="1.0" encoding="utf-8"?>
<ds:datastoreItem xmlns:ds="http://schemas.openxmlformats.org/officeDocument/2006/customXml" ds:itemID="{29A24E50-7487-416F-8644-71DC9FA23223}"/>
</file>

<file path=docProps/app.xml><?xml version="1.0" encoding="utf-8"?>
<Properties xmlns="http://schemas.openxmlformats.org/officeDocument/2006/extended-properties" xmlns:vt="http://schemas.openxmlformats.org/officeDocument/2006/docPropsVTypes">
  <Template>Normal.dotm</Template>
  <TotalTime>0</TotalTime>
  <Pages>8</Pages>
  <Words>1885</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2011-07-20T15:50:00Z</cp:lastPrinted>
  <dcterms:created xsi:type="dcterms:W3CDTF">2012-08-03T14:02:00Z</dcterms:created>
  <dcterms:modified xsi:type="dcterms:W3CDTF">2012-08-09T17:26:00Z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6965800</vt:r8>
  </property>
</Properties>
</file>